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6677" w14:textId="77777777" w:rsidR="00EF44A4" w:rsidRPr="00E211E3" w:rsidRDefault="00DE5EB0" w:rsidP="008A1BD6">
      <w:pPr>
        <w:pStyle w:val="Ttulo1"/>
        <w:spacing w:before="93"/>
        <w:ind w:left="851" w:firstLine="0"/>
        <w:jc w:val="center"/>
      </w:pPr>
      <w:r w:rsidRPr="00E211E3">
        <w:t>TERMO</w:t>
      </w:r>
      <w:r w:rsidRPr="00E211E3">
        <w:rPr>
          <w:spacing w:val="-4"/>
        </w:rPr>
        <w:t xml:space="preserve"> </w:t>
      </w:r>
      <w:r w:rsidRPr="00E211E3">
        <w:t>DE</w:t>
      </w:r>
      <w:r w:rsidRPr="00E211E3">
        <w:rPr>
          <w:spacing w:val="-4"/>
        </w:rPr>
        <w:t xml:space="preserve"> </w:t>
      </w:r>
      <w:r w:rsidRPr="00E211E3">
        <w:t>REFERÊNCIA</w:t>
      </w:r>
    </w:p>
    <w:p w14:paraId="191FC22B" w14:textId="093F9E22" w:rsidR="00EF44A4" w:rsidRPr="00E211E3" w:rsidRDefault="008C28CC" w:rsidP="008A1BD6">
      <w:pPr>
        <w:pStyle w:val="Corpodetexto"/>
        <w:spacing w:before="120"/>
        <w:ind w:left="851"/>
        <w:jc w:val="center"/>
        <w:rPr>
          <w:rFonts w:ascii="Arial" w:hAnsi="Arial" w:cs="Arial"/>
        </w:rPr>
      </w:pPr>
      <w:r w:rsidRPr="00E211E3">
        <w:rPr>
          <w:rFonts w:ascii="Arial" w:hAnsi="Arial" w:cs="Arial"/>
        </w:rPr>
        <w:t xml:space="preserve">Processo SGPe </w:t>
      </w:r>
      <w:r w:rsidR="0047173F">
        <w:rPr>
          <w:rFonts w:ascii="Arial" w:hAnsi="Arial" w:cs="Arial"/>
          <w:color w:val="548DD4" w:themeColor="text2" w:themeTint="99"/>
        </w:rPr>
        <w:t>2</w:t>
      </w:r>
      <w:r w:rsidR="006B33D6">
        <w:rPr>
          <w:rFonts w:ascii="Arial" w:hAnsi="Arial" w:cs="Arial"/>
          <w:color w:val="548DD4" w:themeColor="text2" w:themeTint="99"/>
        </w:rPr>
        <w:t>9620</w:t>
      </w:r>
      <w:r w:rsidRPr="00E211E3">
        <w:rPr>
          <w:rFonts w:ascii="Arial" w:hAnsi="Arial" w:cs="Arial"/>
        </w:rPr>
        <w:t>/</w:t>
      </w:r>
      <w:r w:rsidR="00DE5EB0" w:rsidRPr="00E211E3">
        <w:rPr>
          <w:rFonts w:ascii="Arial" w:hAnsi="Arial" w:cs="Arial"/>
        </w:rPr>
        <w:t>20</w:t>
      </w:r>
      <w:r w:rsidRPr="00E211E3">
        <w:rPr>
          <w:rFonts w:ascii="Arial" w:hAnsi="Arial" w:cs="Arial"/>
        </w:rPr>
        <w:t>2</w:t>
      </w:r>
      <w:r w:rsidR="00256E9D">
        <w:rPr>
          <w:rFonts w:ascii="Arial" w:hAnsi="Arial" w:cs="Arial"/>
        </w:rPr>
        <w:t>4</w:t>
      </w:r>
    </w:p>
    <w:p w14:paraId="33786A93" w14:textId="77777777" w:rsidR="005C01C2" w:rsidRPr="00E211E3" w:rsidRDefault="005C01C2" w:rsidP="005C01C2">
      <w:pPr>
        <w:jc w:val="center"/>
        <w:rPr>
          <w:rFonts w:ascii="Arial" w:hAnsi="Arial" w:cs="Arial"/>
          <w:b/>
          <w:color w:val="FF0000"/>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5C01C2" w:rsidRPr="00E211E3" w14:paraId="064BFD5C" w14:textId="77777777" w:rsidTr="0083138B">
        <w:trPr>
          <w:jc w:val="center"/>
        </w:trPr>
        <w:tc>
          <w:tcPr>
            <w:tcW w:w="10485" w:type="dxa"/>
            <w:shd w:val="clear" w:color="auto" w:fill="369B55"/>
          </w:tcPr>
          <w:p w14:paraId="2D9D4AD1" w14:textId="6CABAE34" w:rsidR="005C01C2" w:rsidRPr="00E211E3" w:rsidRDefault="00DB78B5" w:rsidP="00672C31">
            <w:pPr>
              <w:rPr>
                <w:rFonts w:ascii="Arial" w:hAnsi="Arial" w:cs="Arial"/>
                <w:b/>
                <w:color w:val="FFFFFF" w:themeColor="background1"/>
                <w:sz w:val="22"/>
                <w:szCs w:val="22"/>
              </w:rPr>
            </w:pPr>
            <w:r w:rsidRPr="00E211E3">
              <w:rPr>
                <w:rFonts w:ascii="Arial" w:hAnsi="Arial" w:cs="Arial"/>
                <w:b/>
                <w:color w:val="FFFFFF" w:themeColor="background1"/>
                <w:sz w:val="22"/>
                <w:szCs w:val="22"/>
              </w:rPr>
              <w:t>CENTRO LICITANTE</w:t>
            </w:r>
          </w:p>
        </w:tc>
      </w:tr>
      <w:tr w:rsidR="005C01C2" w:rsidRPr="00E211E3" w14:paraId="30B479B6" w14:textId="77777777" w:rsidTr="0083138B">
        <w:trPr>
          <w:jc w:val="center"/>
        </w:trPr>
        <w:tc>
          <w:tcPr>
            <w:tcW w:w="10485" w:type="dxa"/>
            <w:shd w:val="clear" w:color="auto" w:fill="auto"/>
          </w:tcPr>
          <w:p w14:paraId="2C436633" w14:textId="4CECD19A" w:rsidR="005C01C2" w:rsidRPr="00E211E3" w:rsidRDefault="00303360" w:rsidP="00556DB0">
            <w:pPr>
              <w:jc w:val="center"/>
              <w:rPr>
                <w:rFonts w:ascii="Arial" w:hAnsi="Arial" w:cs="Arial"/>
                <w:b/>
                <w:sz w:val="22"/>
                <w:szCs w:val="22"/>
              </w:rPr>
            </w:pPr>
            <w:sdt>
              <w:sdtPr>
                <w:rPr>
                  <w:rFonts w:ascii="Arial" w:hAnsi="Arial" w:cs="Arial"/>
                  <w:sz w:val="22"/>
                  <w:szCs w:val="22"/>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256E9D">
                  <w:rPr>
                    <w:rFonts w:ascii="Arial" w:hAnsi="Arial" w:cs="Arial"/>
                    <w:sz w:val="22"/>
                    <w:szCs w:val="22"/>
                  </w:rPr>
                  <w:t>Centro de Ciências Tecnológicas - CCT</w:t>
                </w:r>
              </w:sdtContent>
            </w:sdt>
          </w:p>
        </w:tc>
      </w:tr>
    </w:tbl>
    <w:p w14:paraId="16AE0406" w14:textId="77777777" w:rsidR="009E4E31" w:rsidRPr="00E211E3" w:rsidRDefault="009E4E31" w:rsidP="008A1BD6">
      <w:pPr>
        <w:pStyle w:val="Corpodetexto"/>
        <w:spacing w:before="120"/>
        <w:ind w:left="851"/>
        <w:jc w:val="center"/>
        <w:rPr>
          <w:rFonts w:ascii="Arial" w:hAnsi="Arial" w:cs="Arial"/>
        </w:rPr>
      </w:pPr>
    </w:p>
    <w:tbl>
      <w:tblPr>
        <w:tblpPr w:leftFromText="141" w:rightFromText="141" w:vertAnchor="text" w:tblpXSpec="center"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3544"/>
        <w:gridCol w:w="3544"/>
      </w:tblGrid>
      <w:tr w:rsidR="009E4E31" w:rsidRPr="00E211E3" w14:paraId="3B9D66F3" w14:textId="77777777" w:rsidTr="00840599">
        <w:tc>
          <w:tcPr>
            <w:tcW w:w="10485" w:type="dxa"/>
            <w:gridSpan w:val="3"/>
            <w:tcBorders>
              <w:top w:val="single" w:sz="4" w:space="0" w:color="000000"/>
            </w:tcBorders>
            <w:shd w:val="clear" w:color="auto" w:fill="369B55"/>
          </w:tcPr>
          <w:p w14:paraId="2CDD29E8" w14:textId="77777777" w:rsidR="009E4E31" w:rsidRPr="00E211E3" w:rsidRDefault="009E4E31" w:rsidP="00840599">
            <w:pPr>
              <w:rPr>
                <w:rFonts w:ascii="Arial" w:hAnsi="Arial" w:cs="Arial"/>
                <w:b/>
                <w:color w:val="FFFFFF" w:themeColor="background1"/>
                <w:sz w:val="22"/>
                <w:szCs w:val="22"/>
              </w:rPr>
            </w:pPr>
            <w:r w:rsidRPr="00E211E3">
              <w:rPr>
                <w:rFonts w:ascii="Arial" w:hAnsi="Arial" w:cs="Arial"/>
                <w:b/>
                <w:color w:val="FFFFFF" w:themeColor="background1"/>
                <w:sz w:val="22"/>
                <w:szCs w:val="22"/>
              </w:rPr>
              <w:t xml:space="preserve">1. </w:t>
            </w:r>
            <w:r w:rsidR="00D539A0" w:rsidRPr="00E211E3">
              <w:rPr>
                <w:rFonts w:ascii="Arial" w:hAnsi="Arial" w:cs="Arial"/>
                <w:b/>
                <w:color w:val="FFFFFF" w:themeColor="background1"/>
                <w:sz w:val="22"/>
                <w:szCs w:val="22"/>
              </w:rPr>
              <w:t>OBJETO</w:t>
            </w:r>
          </w:p>
        </w:tc>
      </w:tr>
      <w:tr w:rsidR="009E4E31" w:rsidRPr="00E211E3" w14:paraId="6258D7E1" w14:textId="77777777" w:rsidTr="00501D6D">
        <w:trPr>
          <w:trHeight w:val="429"/>
        </w:trPr>
        <w:tc>
          <w:tcPr>
            <w:tcW w:w="10485" w:type="dxa"/>
            <w:gridSpan w:val="3"/>
            <w:tcBorders>
              <w:top w:val="single" w:sz="4" w:space="0" w:color="000000"/>
            </w:tcBorders>
            <w:shd w:val="clear" w:color="auto" w:fill="auto"/>
            <w:vAlign w:val="center"/>
          </w:tcPr>
          <w:p w14:paraId="19449020" w14:textId="06FF7C77" w:rsidR="00256E9D" w:rsidRPr="002C5968" w:rsidRDefault="00256E9D" w:rsidP="00256E9D">
            <w:pPr>
              <w:pStyle w:val="PargrafodaLista"/>
              <w:ind w:left="0"/>
              <w:jc w:val="both"/>
              <w:rPr>
                <w:rFonts w:ascii="Arial" w:hAnsi="Arial" w:cs="Arial"/>
                <w:sz w:val="22"/>
                <w:szCs w:val="22"/>
              </w:rPr>
            </w:pPr>
            <w:r w:rsidRPr="002C5968">
              <w:rPr>
                <w:rFonts w:ascii="Arial" w:hAnsi="Arial" w:cs="Arial"/>
                <w:sz w:val="22"/>
                <w:szCs w:val="22"/>
              </w:rPr>
              <w:t xml:space="preserve">Aquisição de </w:t>
            </w:r>
            <w:r w:rsidR="006B33D6">
              <w:rPr>
                <w:rFonts w:ascii="Arial" w:hAnsi="Arial" w:cs="Arial"/>
                <w:sz w:val="22"/>
                <w:szCs w:val="22"/>
              </w:rPr>
              <w:t>material elétrico para a UDESC</w:t>
            </w:r>
            <w:r>
              <w:rPr>
                <w:rFonts w:ascii="Arial" w:hAnsi="Arial" w:cs="Arial"/>
                <w:sz w:val="22"/>
                <w:szCs w:val="22"/>
              </w:rPr>
              <w:t>.</w:t>
            </w:r>
          </w:p>
          <w:p w14:paraId="4AD18144" w14:textId="77777777" w:rsidR="009E4E31" w:rsidRPr="00E211E3" w:rsidRDefault="009E4E31" w:rsidP="00840599">
            <w:pPr>
              <w:rPr>
                <w:rFonts w:ascii="Arial" w:hAnsi="Arial" w:cs="Arial"/>
                <w:color w:val="FF0000"/>
                <w:sz w:val="22"/>
                <w:szCs w:val="22"/>
              </w:rPr>
            </w:pPr>
          </w:p>
        </w:tc>
      </w:tr>
      <w:tr w:rsidR="00302DE4" w:rsidRPr="00E211E3" w14:paraId="20CC84DD" w14:textId="77777777" w:rsidTr="00501D6D">
        <w:tc>
          <w:tcPr>
            <w:tcW w:w="10485" w:type="dxa"/>
            <w:gridSpan w:val="3"/>
            <w:tcBorders>
              <w:top w:val="single" w:sz="4" w:space="0" w:color="000000"/>
            </w:tcBorders>
            <w:shd w:val="clear" w:color="auto" w:fill="369B55"/>
            <w:vAlign w:val="center"/>
          </w:tcPr>
          <w:p w14:paraId="055ECC33" w14:textId="77777777" w:rsidR="00302DE4" w:rsidRPr="00E211E3" w:rsidRDefault="00302DE4" w:rsidP="00840599">
            <w:pPr>
              <w:numPr>
                <w:ilvl w:val="1"/>
                <w:numId w:val="14"/>
              </w:numPr>
              <w:rPr>
                <w:rFonts w:ascii="Arial" w:hAnsi="Arial" w:cs="Arial"/>
                <w:b/>
                <w:color w:val="FFFFFF" w:themeColor="background1"/>
                <w:sz w:val="22"/>
                <w:szCs w:val="22"/>
              </w:rPr>
            </w:pPr>
            <w:r w:rsidRPr="00E211E3">
              <w:rPr>
                <w:rFonts w:ascii="Arial" w:hAnsi="Arial" w:cs="Arial"/>
                <w:b/>
                <w:color w:val="FFFFFF" w:themeColor="background1"/>
                <w:sz w:val="22"/>
                <w:szCs w:val="22"/>
              </w:rPr>
              <w:t>Especificações e quantidades</w:t>
            </w:r>
          </w:p>
        </w:tc>
      </w:tr>
      <w:tr w:rsidR="00302DE4" w:rsidRPr="00E211E3" w14:paraId="7FF2639C" w14:textId="77777777" w:rsidTr="00501D6D">
        <w:trPr>
          <w:trHeight w:val="399"/>
        </w:trPr>
        <w:tc>
          <w:tcPr>
            <w:tcW w:w="10485" w:type="dxa"/>
            <w:gridSpan w:val="3"/>
            <w:tcBorders>
              <w:top w:val="single" w:sz="4" w:space="0" w:color="000000"/>
            </w:tcBorders>
            <w:shd w:val="clear" w:color="auto" w:fill="auto"/>
            <w:vAlign w:val="center"/>
          </w:tcPr>
          <w:p w14:paraId="6CD69A82" w14:textId="7142F8F5" w:rsidR="00501D6D" w:rsidRPr="00501D6D" w:rsidRDefault="00556DB0" w:rsidP="00501D6D">
            <w:pPr>
              <w:rPr>
                <w:rFonts w:ascii="Arial" w:hAnsi="Arial" w:cs="Arial"/>
                <w:color w:val="FFFFFF" w:themeColor="background1"/>
                <w:sz w:val="22"/>
                <w:szCs w:val="22"/>
              </w:rPr>
            </w:pPr>
            <w:r w:rsidRPr="00501D6D">
              <w:rPr>
                <w:rFonts w:ascii="Arial" w:hAnsi="Arial" w:cs="Arial"/>
                <w:sz w:val="22"/>
                <w:szCs w:val="22"/>
              </w:rPr>
              <w:t>Conforme Anexo II</w:t>
            </w:r>
            <w:r w:rsidR="00071669" w:rsidRPr="00501D6D">
              <w:rPr>
                <w:rFonts w:ascii="Arial" w:hAnsi="Arial" w:cs="Arial"/>
                <w:sz w:val="22"/>
                <w:szCs w:val="22"/>
              </w:rPr>
              <w:t xml:space="preserve"> – Planilha de </w:t>
            </w:r>
            <w:r w:rsidR="00501D6D" w:rsidRPr="00501D6D">
              <w:rPr>
                <w:rFonts w:ascii="Arial" w:hAnsi="Arial" w:cs="Arial"/>
                <w:sz w:val="22"/>
                <w:szCs w:val="22"/>
              </w:rPr>
              <w:t>Formação de Preços em anexo</w:t>
            </w:r>
            <w:r w:rsidRPr="00501D6D">
              <w:rPr>
                <w:rFonts w:ascii="Arial" w:hAnsi="Arial" w:cs="Arial"/>
                <w:sz w:val="22"/>
                <w:szCs w:val="22"/>
              </w:rPr>
              <w:t>.</w:t>
            </w:r>
          </w:p>
        </w:tc>
      </w:tr>
      <w:tr w:rsidR="00302DE4" w:rsidRPr="00E211E3" w14:paraId="23007EA4" w14:textId="77777777" w:rsidTr="00840599">
        <w:tc>
          <w:tcPr>
            <w:tcW w:w="10485" w:type="dxa"/>
            <w:gridSpan w:val="3"/>
            <w:tcBorders>
              <w:top w:val="single" w:sz="4" w:space="0" w:color="000000"/>
            </w:tcBorders>
            <w:shd w:val="clear" w:color="auto" w:fill="369B55"/>
          </w:tcPr>
          <w:p w14:paraId="10E45794" w14:textId="77777777" w:rsidR="00302DE4" w:rsidRPr="00E211E3" w:rsidRDefault="00BD6CFD" w:rsidP="00840599">
            <w:pPr>
              <w:numPr>
                <w:ilvl w:val="1"/>
                <w:numId w:val="14"/>
              </w:numPr>
              <w:rPr>
                <w:rFonts w:ascii="Arial" w:hAnsi="Arial" w:cs="Arial"/>
                <w:b/>
                <w:color w:val="FFFFFF" w:themeColor="background1"/>
                <w:sz w:val="22"/>
                <w:szCs w:val="22"/>
              </w:rPr>
            </w:pPr>
            <w:r w:rsidRPr="00E211E3">
              <w:rPr>
                <w:rFonts w:ascii="Arial" w:hAnsi="Arial" w:cs="Arial"/>
                <w:b/>
                <w:color w:val="FFFFFF" w:themeColor="background1"/>
                <w:sz w:val="22"/>
                <w:szCs w:val="22"/>
              </w:rPr>
              <w:t>Da natureza do objeto</w:t>
            </w:r>
          </w:p>
        </w:tc>
      </w:tr>
      <w:tr w:rsidR="00302DE4" w:rsidRPr="00E211E3" w14:paraId="1957F0F3" w14:textId="77777777" w:rsidTr="00840599">
        <w:tc>
          <w:tcPr>
            <w:tcW w:w="10485" w:type="dxa"/>
            <w:gridSpan w:val="3"/>
            <w:tcBorders>
              <w:top w:val="single" w:sz="4" w:space="0" w:color="000000"/>
            </w:tcBorders>
            <w:shd w:val="clear" w:color="auto" w:fill="auto"/>
          </w:tcPr>
          <w:p w14:paraId="6507240E" w14:textId="77777777" w:rsidR="00E15756" w:rsidRPr="00E211E3" w:rsidRDefault="00E15756" w:rsidP="00840599">
            <w:pPr>
              <w:rPr>
                <w:rFonts w:ascii="Arial" w:hAnsi="Arial" w:cs="Arial"/>
                <w:bCs/>
                <w:sz w:val="22"/>
                <w:szCs w:val="22"/>
              </w:rPr>
            </w:pPr>
          </w:p>
          <w:p w14:paraId="5DFF1C0E" w14:textId="4E4B22E9" w:rsidR="00302DE4" w:rsidRPr="00E211E3" w:rsidRDefault="007A02B3" w:rsidP="00840599">
            <w:pPr>
              <w:ind w:left="196" w:right="228"/>
              <w:jc w:val="both"/>
              <w:rPr>
                <w:rFonts w:ascii="Arial" w:hAnsi="Arial" w:cs="Arial"/>
                <w:bCs/>
                <w:color w:val="000000"/>
                <w:sz w:val="22"/>
                <w:szCs w:val="22"/>
              </w:rPr>
            </w:pPr>
            <w:r w:rsidRPr="00E211E3">
              <w:rPr>
                <w:rFonts w:ascii="Arial" w:hAnsi="Arial" w:cs="Arial"/>
                <w:bCs/>
                <w:sz w:val="22"/>
                <w:szCs w:val="22"/>
              </w:rPr>
              <w:t xml:space="preserve">( </w:t>
            </w:r>
            <w:r w:rsidRPr="00E211E3">
              <w:rPr>
                <w:rFonts w:ascii="Arial" w:hAnsi="Arial" w:cs="Arial"/>
                <w:b/>
                <w:sz w:val="22"/>
                <w:szCs w:val="22"/>
              </w:rPr>
              <w:t>X</w:t>
            </w:r>
            <w:r w:rsidRPr="00E211E3">
              <w:rPr>
                <w:rFonts w:ascii="Arial" w:hAnsi="Arial" w:cs="Arial"/>
                <w:bCs/>
                <w:sz w:val="22"/>
                <w:szCs w:val="22"/>
              </w:rPr>
              <w:t xml:space="preserve"> ) </w:t>
            </w:r>
            <w:r w:rsidR="00715A69" w:rsidRPr="00E211E3">
              <w:rPr>
                <w:rFonts w:ascii="Arial" w:hAnsi="Arial" w:cs="Arial"/>
                <w:bCs/>
                <w:sz w:val="22"/>
                <w:szCs w:val="22"/>
              </w:rPr>
              <w:t xml:space="preserve">Não se enquadra como sendo bem de luxo, conforme Decreto nº </w:t>
            </w:r>
            <w:r w:rsidR="00715A69" w:rsidRPr="00E211E3">
              <w:rPr>
                <w:rFonts w:ascii="Arial" w:hAnsi="Arial" w:cs="Arial"/>
                <w:bCs/>
                <w:color w:val="000000"/>
                <w:sz w:val="22"/>
                <w:szCs w:val="22"/>
              </w:rPr>
              <w:t>2.355, de 16 de dezembro de 2022</w:t>
            </w:r>
          </w:p>
          <w:p w14:paraId="1EE41F4D" w14:textId="651EA4E2" w:rsidR="00BD6CFD" w:rsidRPr="00E211E3" w:rsidRDefault="007A02B3" w:rsidP="00840599">
            <w:pPr>
              <w:pStyle w:val="PargrafodaLista"/>
              <w:tabs>
                <w:tab w:val="left" w:pos="1392"/>
              </w:tabs>
              <w:ind w:left="196" w:right="228"/>
              <w:jc w:val="both"/>
              <w:rPr>
                <w:rFonts w:ascii="Arial" w:hAnsi="Arial" w:cs="Arial"/>
                <w:sz w:val="22"/>
                <w:szCs w:val="22"/>
              </w:rPr>
            </w:pPr>
            <w:r w:rsidRPr="00E211E3">
              <w:rPr>
                <w:rFonts w:ascii="Arial" w:hAnsi="Arial" w:cs="Arial"/>
                <w:bCs/>
                <w:sz w:val="22"/>
                <w:szCs w:val="22"/>
              </w:rPr>
              <w:t xml:space="preserve">( </w:t>
            </w:r>
            <w:r w:rsidRPr="00E211E3">
              <w:rPr>
                <w:rFonts w:ascii="Arial" w:hAnsi="Arial" w:cs="Arial"/>
                <w:b/>
                <w:sz w:val="22"/>
                <w:szCs w:val="22"/>
              </w:rPr>
              <w:t>X</w:t>
            </w:r>
            <w:r w:rsidRPr="00E211E3">
              <w:rPr>
                <w:rFonts w:ascii="Arial" w:hAnsi="Arial" w:cs="Arial"/>
                <w:bCs/>
                <w:sz w:val="22"/>
                <w:szCs w:val="22"/>
              </w:rPr>
              <w:t xml:space="preserve"> )</w:t>
            </w:r>
            <w:r>
              <w:rPr>
                <w:rFonts w:ascii="Arial" w:hAnsi="Arial" w:cs="Arial"/>
                <w:bCs/>
                <w:sz w:val="22"/>
                <w:szCs w:val="22"/>
              </w:rPr>
              <w:t xml:space="preserve"> </w:t>
            </w:r>
            <w:r w:rsidR="00715A69" w:rsidRPr="00E211E3">
              <w:rPr>
                <w:rFonts w:ascii="Arial" w:hAnsi="Arial" w:cs="Arial"/>
                <w:bCs/>
                <w:color w:val="000000"/>
                <w:sz w:val="22"/>
                <w:szCs w:val="22"/>
              </w:rPr>
              <w:t>Os bens objeto desta contratação são caracterizados como comuns</w:t>
            </w:r>
            <w:r w:rsidR="00BD6CFD" w:rsidRPr="00E211E3">
              <w:rPr>
                <w:rFonts w:ascii="Arial" w:hAnsi="Arial" w:cs="Arial"/>
                <w:sz w:val="22"/>
                <w:szCs w:val="22"/>
              </w:rPr>
              <w:t>,</w:t>
            </w:r>
            <w:r w:rsidR="00BD6CFD" w:rsidRPr="00E211E3">
              <w:rPr>
                <w:rFonts w:ascii="Arial" w:hAnsi="Arial" w:cs="Arial"/>
                <w:spacing w:val="-1"/>
                <w:sz w:val="22"/>
                <w:szCs w:val="22"/>
              </w:rPr>
              <w:t xml:space="preserve"> </w:t>
            </w:r>
            <w:r w:rsidR="00BD6CFD" w:rsidRPr="00E211E3">
              <w:rPr>
                <w:rFonts w:ascii="Arial" w:hAnsi="Arial" w:cs="Arial"/>
                <w:sz w:val="22"/>
                <w:szCs w:val="22"/>
              </w:rPr>
              <w:t>com características</w:t>
            </w:r>
            <w:r w:rsidR="00BD6CFD" w:rsidRPr="00E211E3">
              <w:rPr>
                <w:rFonts w:ascii="Arial" w:hAnsi="Arial" w:cs="Arial"/>
                <w:spacing w:val="-1"/>
                <w:sz w:val="22"/>
                <w:szCs w:val="22"/>
              </w:rPr>
              <w:t xml:space="preserve"> </w:t>
            </w:r>
            <w:r w:rsidR="00BD6CFD" w:rsidRPr="00E211E3">
              <w:rPr>
                <w:rFonts w:ascii="Arial" w:hAnsi="Arial" w:cs="Arial"/>
                <w:sz w:val="22"/>
                <w:szCs w:val="22"/>
              </w:rPr>
              <w:t>e</w:t>
            </w:r>
            <w:r w:rsidR="00BD6CFD" w:rsidRPr="00E211E3">
              <w:rPr>
                <w:rFonts w:ascii="Arial" w:hAnsi="Arial" w:cs="Arial"/>
                <w:spacing w:val="-1"/>
                <w:sz w:val="22"/>
                <w:szCs w:val="22"/>
              </w:rPr>
              <w:t xml:space="preserve"> </w:t>
            </w:r>
            <w:r w:rsidR="00BD6CFD" w:rsidRPr="00E211E3">
              <w:rPr>
                <w:rFonts w:ascii="Arial" w:hAnsi="Arial" w:cs="Arial"/>
                <w:sz w:val="22"/>
                <w:szCs w:val="22"/>
              </w:rPr>
              <w:t>especificações</w:t>
            </w:r>
            <w:r w:rsidR="00BD6CFD" w:rsidRPr="00E211E3">
              <w:rPr>
                <w:rFonts w:ascii="Arial" w:hAnsi="Arial" w:cs="Arial"/>
                <w:spacing w:val="-1"/>
                <w:sz w:val="22"/>
                <w:szCs w:val="22"/>
              </w:rPr>
              <w:t xml:space="preserve"> </w:t>
            </w:r>
            <w:r w:rsidR="00BD6CFD" w:rsidRPr="00E211E3">
              <w:rPr>
                <w:rFonts w:ascii="Arial" w:hAnsi="Arial" w:cs="Arial"/>
                <w:sz w:val="22"/>
                <w:szCs w:val="22"/>
              </w:rPr>
              <w:t>usuais</w:t>
            </w:r>
            <w:r w:rsidR="00BD6CFD" w:rsidRPr="00E211E3">
              <w:rPr>
                <w:rFonts w:ascii="Arial" w:hAnsi="Arial" w:cs="Arial"/>
                <w:spacing w:val="-1"/>
                <w:sz w:val="22"/>
                <w:szCs w:val="22"/>
              </w:rPr>
              <w:t xml:space="preserve"> </w:t>
            </w:r>
            <w:r w:rsidR="00BD6CFD" w:rsidRPr="00E211E3">
              <w:rPr>
                <w:rFonts w:ascii="Arial" w:hAnsi="Arial" w:cs="Arial"/>
                <w:sz w:val="22"/>
                <w:szCs w:val="22"/>
              </w:rPr>
              <w:t>de</w:t>
            </w:r>
            <w:r w:rsidR="00BD6CFD" w:rsidRPr="00E211E3">
              <w:rPr>
                <w:rFonts w:ascii="Arial" w:hAnsi="Arial" w:cs="Arial"/>
                <w:spacing w:val="-1"/>
                <w:sz w:val="22"/>
                <w:szCs w:val="22"/>
              </w:rPr>
              <w:t xml:space="preserve"> </w:t>
            </w:r>
            <w:r w:rsidR="00BD6CFD" w:rsidRPr="00E211E3">
              <w:rPr>
                <w:rFonts w:ascii="Arial" w:hAnsi="Arial" w:cs="Arial"/>
                <w:sz w:val="22"/>
                <w:szCs w:val="22"/>
              </w:rPr>
              <w:t>mercado.</w:t>
            </w:r>
          </w:p>
          <w:p w14:paraId="4E471E08" w14:textId="77777777" w:rsidR="00715A69" w:rsidRPr="00E211E3" w:rsidRDefault="00715A69" w:rsidP="007A02B3">
            <w:pPr>
              <w:pStyle w:val="Textodecomentrio"/>
              <w:ind w:left="196"/>
              <w:jc w:val="both"/>
              <w:rPr>
                <w:rFonts w:ascii="Arial" w:hAnsi="Arial" w:cs="Arial"/>
                <w:bCs/>
                <w:sz w:val="22"/>
                <w:szCs w:val="22"/>
              </w:rPr>
            </w:pPr>
          </w:p>
        </w:tc>
      </w:tr>
      <w:tr w:rsidR="009E4E31" w:rsidRPr="00E211E3" w14:paraId="2B003A77" w14:textId="77777777" w:rsidTr="00840599">
        <w:tc>
          <w:tcPr>
            <w:tcW w:w="10485" w:type="dxa"/>
            <w:gridSpan w:val="3"/>
            <w:tcBorders>
              <w:top w:val="single" w:sz="4" w:space="0" w:color="000000"/>
            </w:tcBorders>
            <w:shd w:val="clear" w:color="auto" w:fill="369B55"/>
          </w:tcPr>
          <w:p w14:paraId="5DC35E29" w14:textId="77777777" w:rsidR="009E4E31" w:rsidRPr="00E211E3" w:rsidRDefault="009E4E31" w:rsidP="00840599">
            <w:pPr>
              <w:rPr>
                <w:rFonts w:ascii="Arial" w:hAnsi="Arial" w:cs="Arial"/>
                <w:b/>
                <w:color w:val="FFFFFF" w:themeColor="background1"/>
                <w:sz w:val="22"/>
                <w:szCs w:val="22"/>
              </w:rPr>
            </w:pPr>
            <w:r w:rsidRPr="00E211E3">
              <w:rPr>
                <w:rFonts w:ascii="Arial" w:hAnsi="Arial" w:cs="Arial"/>
                <w:b/>
                <w:color w:val="FFFFFF" w:themeColor="background1"/>
                <w:sz w:val="22"/>
                <w:szCs w:val="22"/>
              </w:rPr>
              <w:t>2.</w:t>
            </w:r>
            <w:r w:rsidRPr="00E211E3">
              <w:rPr>
                <w:rFonts w:ascii="Arial" w:hAnsi="Arial" w:cs="Arial"/>
                <w:color w:val="FFFFFF" w:themeColor="background1"/>
                <w:sz w:val="22"/>
                <w:szCs w:val="22"/>
              </w:rPr>
              <w:t xml:space="preserve"> </w:t>
            </w:r>
            <w:r w:rsidR="00D539A0" w:rsidRPr="00E211E3">
              <w:rPr>
                <w:rFonts w:ascii="Arial" w:hAnsi="Arial" w:cs="Arial"/>
                <w:b/>
                <w:color w:val="FFFFFF" w:themeColor="background1"/>
                <w:sz w:val="22"/>
                <w:szCs w:val="22"/>
              </w:rPr>
              <w:t>JUSTIFICATIVA DA CONTRATAÇÃO</w:t>
            </w:r>
          </w:p>
        </w:tc>
      </w:tr>
      <w:tr w:rsidR="009E4E31" w:rsidRPr="00E211E3" w14:paraId="73C01360" w14:textId="77777777" w:rsidTr="00840599">
        <w:tc>
          <w:tcPr>
            <w:tcW w:w="10485" w:type="dxa"/>
            <w:gridSpan w:val="3"/>
            <w:tcBorders>
              <w:top w:val="single" w:sz="4" w:space="0" w:color="000000"/>
            </w:tcBorders>
            <w:shd w:val="clear" w:color="auto" w:fill="auto"/>
          </w:tcPr>
          <w:p w14:paraId="5D00770E" w14:textId="77777777" w:rsidR="006B33D6" w:rsidRPr="006B33D6" w:rsidRDefault="006B33D6" w:rsidP="006B33D6">
            <w:pPr>
              <w:ind w:hanging="2"/>
              <w:jc w:val="both"/>
              <w:rPr>
                <w:rFonts w:ascii="Arial" w:hAnsi="Arial" w:cs="Arial"/>
                <w:sz w:val="22"/>
                <w:szCs w:val="22"/>
              </w:rPr>
            </w:pPr>
            <w:r w:rsidRPr="006B33D6">
              <w:rPr>
                <w:rFonts w:ascii="Arial" w:hAnsi="Arial" w:cs="Arial"/>
                <w:sz w:val="22"/>
                <w:szCs w:val="22"/>
              </w:rPr>
              <w:t>A aquisição de material elétrico para a Universidade do Estado de Santa Catarina (UDESC), cuja demanda está prevista anualmente no Calendário de Licitações da Universidade, visa atender as necessidades de todas as áreas da Instituição: administrativa, ensino, pesquisa e extensão.</w:t>
            </w:r>
          </w:p>
          <w:p w14:paraId="75E42B39" w14:textId="77777777" w:rsidR="006B33D6" w:rsidRPr="006B33D6" w:rsidRDefault="006B33D6" w:rsidP="006B33D6">
            <w:pPr>
              <w:ind w:hanging="2"/>
              <w:jc w:val="both"/>
              <w:rPr>
                <w:rFonts w:ascii="Arial" w:hAnsi="Arial" w:cs="Arial"/>
                <w:sz w:val="22"/>
                <w:szCs w:val="22"/>
              </w:rPr>
            </w:pPr>
          </w:p>
          <w:p w14:paraId="4D5B336D" w14:textId="77777777" w:rsidR="006B33D6" w:rsidRPr="006B33D6" w:rsidRDefault="006B33D6" w:rsidP="006B33D6">
            <w:pPr>
              <w:ind w:hanging="2"/>
              <w:jc w:val="both"/>
              <w:rPr>
                <w:rFonts w:ascii="Arial" w:hAnsi="Arial" w:cs="Arial"/>
                <w:sz w:val="22"/>
                <w:szCs w:val="22"/>
              </w:rPr>
            </w:pPr>
            <w:r w:rsidRPr="006B33D6">
              <w:rPr>
                <w:rFonts w:ascii="Arial" w:hAnsi="Arial" w:cs="Arial"/>
                <w:sz w:val="22"/>
                <w:szCs w:val="22"/>
              </w:rPr>
              <w:t>Trata-se de objeto fundamental para assegurar o funcionamento contínuo, seguro e eficiente das instalações acadêmicas e administrativas em todo o estado. Materiais como fios, cabos, disjuntores, lâmpadas, tomadas e interruptores são essenciais para a manutenção e a modernização da infraestrutura elétrica, garantindo que as atividades de ensino, pesquisa e extensão ocorram sem interrupções. A falta de material elétrico adequado pode levar a quedas de energia, sobrecargas e curtos-circuitos, colocando em risco a integridade física de estudantes, professores e funcionários, além de causar danos aos equipamentos e às instalações.</w:t>
            </w:r>
          </w:p>
          <w:p w14:paraId="3ED0B10B" w14:textId="77777777" w:rsidR="006B33D6" w:rsidRPr="006B33D6" w:rsidRDefault="006B33D6" w:rsidP="006B33D6">
            <w:pPr>
              <w:ind w:hanging="2"/>
              <w:jc w:val="both"/>
              <w:rPr>
                <w:rFonts w:ascii="Arial" w:hAnsi="Arial" w:cs="Arial"/>
                <w:sz w:val="22"/>
                <w:szCs w:val="22"/>
              </w:rPr>
            </w:pPr>
          </w:p>
          <w:p w14:paraId="6724C1AB" w14:textId="77777777" w:rsidR="006B33D6" w:rsidRPr="006B33D6" w:rsidRDefault="006B33D6" w:rsidP="006B33D6">
            <w:pPr>
              <w:ind w:hanging="2"/>
              <w:jc w:val="both"/>
              <w:rPr>
                <w:rFonts w:ascii="Arial" w:hAnsi="Arial" w:cs="Arial"/>
                <w:sz w:val="22"/>
                <w:szCs w:val="22"/>
              </w:rPr>
            </w:pPr>
            <w:r w:rsidRPr="006B33D6">
              <w:rPr>
                <w:rFonts w:ascii="Arial" w:hAnsi="Arial" w:cs="Arial"/>
                <w:sz w:val="22"/>
                <w:szCs w:val="22"/>
              </w:rPr>
              <w:t>A manutenção regular e a atualização dos sistemas elétricos são vitais para prevenir esses problemas e assegurar a eficiência operacional da universidade. A aquisição de material elétrico de alta qualidade também contribui significativamente para a eficiência energética da UDESC. Utilizar equipamentos modernos e eficientes permite a redução do consumo de energia, alinhando a instituição às práticas sustentáveis e promovendo a economia de recursos financeiros a longo prazo. Equipamentos de baixo consumo energético, como lâmpadas LED, não apenas diminuem a pegada ecológica da universidade, mas também refletem o compromisso da UDESC com a responsabilidade ambiental.</w:t>
            </w:r>
          </w:p>
          <w:p w14:paraId="0826B2B0" w14:textId="77777777" w:rsidR="006B33D6" w:rsidRPr="006B33D6" w:rsidRDefault="006B33D6" w:rsidP="006B33D6">
            <w:pPr>
              <w:ind w:hanging="2"/>
              <w:jc w:val="both"/>
              <w:rPr>
                <w:rFonts w:ascii="Arial" w:hAnsi="Arial" w:cs="Arial"/>
                <w:sz w:val="22"/>
                <w:szCs w:val="22"/>
              </w:rPr>
            </w:pPr>
          </w:p>
          <w:p w14:paraId="4FA1BD30" w14:textId="77777777" w:rsidR="006B33D6" w:rsidRPr="006B33D6" w:rsidRDefault="006B33D6" w:rsidP="006B33D6">
            <w:pPr>
              <w:ind w:hanging="2"/>
              <w:jc w:val="both"/>
              <w:rPr>
                <w:rFonts w:ascii="Arial" w:hAnsi="Arial" w:cs="Arial"/>
                <w:sz w:val="22"/>
                <w:szCs w:val="22"/>
              </w:rPr>
            </w:pPr>
            <w:r w:rsidRPr="006B33D6">
              <w:rPr>
                <w:rFonts w:ascii="Arial" w:hAnsi="Arial" w:cs="Arial"/>
                <w:sz w:val="22"/>
                <w:szCs w:val="22"/>
              </w:rPr>
              <w:t>A expansão e a modernização das redes elétricas são necessárias para suportar a crescente demanda tecnológica nos campi. Uma infraestrutura elétrica robusta é imprescindível para o funcionamento de laboratórios, bibliotecas, salas de aula e centros de pesquisa que utilizam equipamentos avançados. A capacidade de realizar novas instalações e adaptações é crucial para atender às necessidades de um ambiente acadêmico em constante evolução. A segurança das instalações é outro aspecto crucial da importância da aquisição de material elétrico. Disjuntores, fusíveis e outros dispositivos de proteção são indispensáveis para prevenir acidentes elétricos, garantindo a segurança dos usuários das instalações. Implementar sistemas de proteção adequados é uma medida preventiva que minimiza os riscos de incêndios e outros incidentes relacionados a falhas elétricas.</w:t>
            </w:r>
          </w:p>
          <w:p w14:paraId="0AE3BD92" w14:textId="77777777" w:rsidR="006B33D6" w:rsidRPr="006B33D6" w:rsidRDefault="006B33D6" w:rsidP="006B33D6">
            <w:pPr>
              <w:ind w:hanging="2"/>
              <w:jc w:val="both"/>
              <w:rPr>
                <w:rFonts w:ascii="Arial" w:hAnsi="Arial" w:cs="Arial"/>
                <w:sz w:val="22"/>
                <w:szCs w:val="22"/>
              </w:rPr>
            </w:pPr>
          </w:p>
          <w:p w14:paraId="2B7BCAE3" w14:textId="5DEC496D" w:rsidR="00853965" w:rsidRDefault="006B33D6" w:rsidP="006B33D6">
            <w:pPr>
              <w:ind w:hanging="2"/>
              <w:jc w:val="both"/>
              <w:rPr>
                <w:rFonts w:ascii="Arial" w:hAnsi="Arial" w:cs="Arial"/>
                <w:sz w:val="22"/>
                <w:szCs w:val="22"/>
              </w:rPr>
            </w:pPr>
            <w:r w:rsidRPr="006B33D6">
              <w:rPr>
                <w:rFonts w:ascii="Arial" w:hAnsi="Arial" w:cs="Arial"/>
                <w:sz w:val="22"/>
                <w:szCs w:val="22"/>
              </w:rPr>
              <w:t xml:space="preserve">A eficiência administrativa e a qualidade dos serviços prestados pela UDESC também dependem de uma infraestrutura elétrica confiável. Processos administrativos e operacionais se tornam mais ágeis e eficazes quando os sistemas elétricos funcionam corretamente, evitando atrasos e problemas decorrentes de falhas elétricas. Portanto, a aquisição de material elétrico é de extrema importância para assegurar a continuidade e a qualidade das atividades acadêmicas e administrativas da UDESC em todos os seus campi, promover a eficiência energética e a sustentabilidade, e garantir a segurança das instalações e das </w:t>
            </w:r>
            <w:r w:rsidRPr="006B33D6">
              <w:rPr>
                <w:rFonts w:ascii="Arial" w:hAnsi="Arial" w:cs="Arial"/>
                <w:sz w:val="22"/>
                <w:szCs w:val="22"/>
              </w:rPr>
              <w:lastRenderedPageBreak/>
              <w:t>pessoas que utilizam os espaços da universidade. Investir na melhoria e na manutenção da infraestrutura elétrica é essencial para o desenvolvimento contínuo da instituição e para a realização de sua missão educacional e científica.</w:t>
            </w:r>
          </w:p>
          <w:p w14:paraId="1AF2E822" w14:textId="25438EA1" w:rsidR="00853965" w:rsidRPr="00853965" w:rsidRDefault="00853965" w:rsidP="00853965">
            <w:pPr>
              <w:ind w:hanging="2"/>
              <w:jc w:val="both"/>
              <w:rPr>
                <w:rFonts w:ascii="Arial" w:hAnsi="Arial" w:cs="Arial"/>
                <w:sz w:val="22"/>
                <w:szCs w:val="22"/>
              </w:rPr>
            </w:pPr>
          </w:p>
        </w:tc>
      </w:tr>
      <w:tr w:rsidR="009E4E31" w:rsidRPr="00E211E3" w14:paraId="5FCD26FB" w14:textId="77777777" w:rsidTr="00840599">
        <w:tc>
          <w:tcPr>
            <w:tcW w:w="10485" w:type="dxa"/>
            <w:gridSpan w:val="3"/>
            <w:tcBorders>
              <w:top w:val="single" w:sz="4" w:space="0" w:color="000000"/>
            </w:tcBorders>
            <w:shd w:val="clear" w:color="auto" w:fill="369B55"/>
          </w:tcPr>
          <w:p w14:paraId="2AB43E77" w14:textId="77777777" w:rsidR="009E4E31" w:rsidRPr="00E211E3" w:rsidRDefault="009E4E31" w:rsidP="00840599">
            <w:pPr>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3.</w:t>
            </w:r>
            <w:r w:rsidRPr="00E211E3">
              <w:rPr>
                <w:rFonts w:ascii="Arial" w:hAnsi="Arial" w:cs="Arial"/>
                <w:color w:val="FFFFFF" w:themeColor="background1"/>
                <w:sz w:val="22"/>
                <w:szCs w:val="22"/>
              </w:rPr>
              <w:t xml:space="preserve"> </w:t>
            </w:r>
            <w:r w:rsidR="00D539A0" w:rsidRPr="00E211E3">
              <w:rPr>
                <w:rFonts w:ascii="Arial" w:hAnsi="Arial" w:cs="Arial"/>
                <w:b/>
                <w:color w:val="FFFFFF" w:themeColor="background1"/>
                <w:sz w:val="22"/>
                <w:szCs w:val="22"/>
              </w:rPr>
              <w:t>DOS PARÂMETROS DA LICITAÇÃO</w:t>
            </w:r>
          </w:p>
        </w:tc>
      </w:tr>
      <w:tr w:rsidR="009E4E31" w:rsidRPr="00E211E3" w14:paraId="47E8F57A" w14:textId="77777777" w:rsidTr="00840599">
        <w:tc>
          <w:tcPr>
            <w:tcW w:w="10485" w:type="dxa"/>
            <w:gridSpan w:val="3"/>
            <w:tcBorders>
              <w:top w:val="single" w:sz="4" w:space="0" w:color="000000"/>
            </w:tcBorders>
            <w:shd w:val="clear" w:color="auto" w:fill="auto"/>
          </w:tcPr>
          <w:p w14:paraId="5C5D5D86" w14:textId="77777777" w:rsidR="00430061" w:rsidRPr="00E211E3" w:rsidRDefault="00430061" w:rsidP="00840599">
            <w:pPr>
              <w:pStyle w:val="PargrafodaLista"/>
              <w:numPr>
                <w:ilvl w:val="1"/>
                <w:numId w:val="17"/>
              </w:numPr>
              <w:tabs>
                <w:tab w:val="left" w:pos="483"/>
              </w:tabs>
              <w:spacing w:before="0"/>
              <w:ind w:hanging="164"/>
              <w:rPr>
                <w:rFonts w:ascii="Arial" w:hAnsi="Arial" w:cs="Arial"/>
                <w:b/>
                <w:sz w:val="22"/>
                <w:szCs w:val="22"/>
              </w:rPr>
            </w:pPr>
            <w:r w:rsidRPr="00E211E3">
              <w:rPr>
                <w:rFonts w:ascii="Arial" w:hAnsi="Arial" w:cs="Arial"/>
                <w:b/>
                <w:sz w:val="22"/>
                <w:szCs w:val="22"/>
              </w:rPr>
              <w:t>Será</w:t>
            </w:r>
            <w:r w:rsidRPr="00E211E3">
              <w:rPr>
                <w:rFonts w:ascii="Arial" w:hAnsi="Arial" w:cs="Arial"/>
                <w:b/>
                <w:spacing w:val="-2"/>
                <w:sz w:val="22"/>
                <w:szCs w:val="22"/>
              </w:rPr>
              <w:t xml:space="preserve"> </w:t>
            </w:r>
            <w:r w:rsidRPr="00E211E3">
              <w:rPr>
                <w:rFonts w:ascii="Arial" w:hAnsi="Arial" w:cs="Arial"/>
                <w:b/>
                <w:sz w:val="22"/>
                <w:szCs w:val="22"/>
              </w:rPr>
              <w:t>adotado</w:t>
            </w:r>
            <w:r w:rsidRPr="00E211E3">
              <w:rPr>
                <w:rFonts w:ascii="Arial" w:hAnsi="Arial" w:cs="Arial"/>
                <w:b/>
                <w:spacing w:val="-2"/>
                <w:sz w:val="22"/>
                <w:szCs w:val="22"/>
              </w:rPr>
              <w:t xml:space="preserve"> </w:t>
            </w:r>
            <w:r w:rsidRPr="00E211E3">
              <w:rPr>
                <w:rFonts w:ascii="Arial" w:hAnsi="Arial" w:cs="Arial"/>
                <w:b/>
                <w:sz w:val="22"/>
                <w:szCs w:val="22"/>
              </w:rPr>
              <w:t>o</w:t>
            </w:r>
            <w:r w:rsidRPr="00E211E3">
              <w:rPr>
                <w:rFonts w:ascii="Arial" w:hAnsi="Arial" w:cs="Arial"/>
                <w:b/>
                <w:spacing w:val="-2"/>
                <w:sz w:val="22"/>
                <w:szCs w:val="22"/>
              </w:rPr>
              <w:t xml:space="preserve"> </w:t>
            </w:r>
            <w:r w:rsidRPr="00E211E3">
              <w:rPr>
                <w:rFonts w:ascii="Arial" w:hAnsi="Arial" w:cs="Arial"/>
                <w:b/>
                <w:sz w:val="22"/>
                <w:szCs w:val="22"/>
              </w:rPr>
              <w:t>Sistema</w:t>
            </w:r>
            <w:r w:rsidRPr="00E211E3">
              <w:rPr>
                <w:rFonts w:ascii="Arial" w:hAnsi="Arial" w:cs="Arial"/>
                <w:b/>
                <w:spacing w:val="-1"/>
                <w:sz w:val="22"/>
                <w:szCs w:val="22"/>
              </w:rPr>
              <w:t xml:space="preserve"> </w:t>
            </w:r>
            <w:r w:rsidRPr="00E211E3">
              <w:rPr>
                <w:rFonts w:ascii="Arial" w:hAnsi="Arial" w:cs="Arial"/>
                <w:b/>
                <w:sz w:val="22"/>
                <w:szCs w:val="22"/>
              </w:rPr>
              <w:t>de</w:t>
            </w:r>
            <w:r w:rsidRPr="00E211E3">
              <w:rPr>
                <w:rFonts w:ascii="Arial" w:hAnsi="Arial" w:cs="Arial"/>
                <w:b/>
                <w:spacing w:val="-3"/>
                <w:sz w:val="22"/>
                <w:szCs w:val="22"/>
              </w:rPr>
              <w:t xml:space="preserve"> </w:t>
            </w:r>
            <w:r w:rsidRPr="00E211E3">
              <w:rPr>
                <w:rFonts w:ascii="Arial" w:hAnsi="Arial" w:cs="Arial"/>
                <w:b/>
                <w:sz w:val="22"/>
                <w:szCs w:val="22"/>
              </w:rPr>
              <w:t>Registro</w:t>
            </w:r>
            <w:r w:rsidRPr="00E211E3">
              <w:rPr>
                <w:rFonts w:ascii="Arial" w:hAnsi="Arial" w:cs="Arial"/>
                <w:b/>
                <w:spacing w:val="-2"/>
                <w:sz w:val="22"/>
                <w:szCs w:val="22"/>
              </w:rPr>
              <w:t xml:space="preserve"> </w:t>
            </w:r>
            <w:r w:rsidRPr="00E211E3">
              <w:rPr>
                <w:rFonts w:ascii="Arial" w:hAnsi="Arial" w:cs="Arial"/>
                <w:b/>
                <w:sz w:val="22"/>
                <w:szCs w:val="22"/>
              </w:rPr>
              <w:t>de</w:t>
            </w:r>
            <w:r w:rsidRPr="00E211E3">
              <w:rPr>
                <w:rFonts w:ascii="Arial" w:hAnsi="Arial" w:cs="Arial"/>
                <w:b/>
                <w:spacing w:val="-3"/>
                <w:sz w:val="22"/>
                <w:szCs w:val="22"/>
              </w:rPr>
              <w:t xml:space="preserve"> </w:t>
            </w:r>
            <w:r w:rsidRPr="00E211E3">
              <w:rPr>
                <w:rFonts w:ascii="Arial" w:hAnsi="Arial" w:cs="Arial"/>
                <w:b/>
                <w:sz w:val="22"/>
                <w:szCs w:val="22"/>
              </w:rPr>
              <w:t>Preços</w:t>
            </w:r>
            <w:r w:rsidRPr="00E211E3">
              <w:rPr>
                <w:rFonts w:ascii="Arial" w:hAnsi="Arial" w:cs="Arial"/>
                <w:b/>
                <w:spacing w:val="-1"/>
                <w:sz w:val="22"/>
                <w:szCs w:val="22"/>
              </w:rPr>
              <w:t xml:space="preserve"> </w:t>
            </w:r>
            <w:r w:rsidRPr="00E211E3">
              <w:rPr>
                <w:rFonts w:ascii="Arial" w:hAnsi="Arial" w:cs="Arial"/>
                <w:b/>
                <w:sz w:val="22"/>
                <w:szCs w:val="22"/>
              </w:rPr>
              <w:t>–</w:t>
            </w:r>
            <w:r w:rsidRPr="00E211E3">
              <w:rPr>
                <w:rFonts w:ascii="Arial" w:hAnsi="Arial" w:cs="Arial"/>
                <w:b/>
                <w:spacing w:val="-3"/>
                <w:sz w:val="22"/>
                <w:szCs w:val="22"/>
              </w:rPr>
              <w:t xml:space="preserve"> </w:t>
            </w:r>
            <w:r w:rsidRPr="00E211E3">
              <w:rPr>
                <w:rFonts w:ascii="Arial" w:hAnsi="Arial" w:cs="Arial"/>
                <w:b/>
                <w:sz w:val="22"/>
                <w:szCs w:val="22"/>
              </w:rPr>
              <w:t>SRP?</w:t>
            </w:r>
          </w:p>
          <w:p w14:paraId="04D9BE91" w14:textId="78610DE2" w:rsidR="00430061" w:rsidRPr="00E211E3" w:rsidRDefault="00430061" w:rsidP="00840599">
            <w:pPr>
              <w:pStyle w:val="PargrafodaLista"/>
              <w:tabs>
                <w:tab w:val="left" w:pos="1452"/>
                <w:tab w:val="left" w:pos="1454"/>
              </w:tabs>
              <w:spacing w:before="0"/>
              <w:ind w:left="196"/>
              <w:rPr>
                <w:rFonts w:ascii="Arial" w:hAnsi="Arial" w:cs="Arial"/>
                <w:sz w:val="22"/>
                <w:szCs w:val="22"/>
              </w:rPr>
            </w:pPr>
            <w:r w:rsidRPr="00E211E3">
              <w:rPr>
                <w:rFonts w:ascii="Arial" w:hAnsi="Arial" w:cs="Arial"/>
                <w:sz w:val="22"/>
                <w:szCs w:val="22"/>
              </w:rPr>
              <w:t xml:space="preserve">( </w:t>
            </w:r>
            <w:r w:rsidR="006B33D6" w:rsidRPr="00E211E3">
              <w:rPr>
                <w:rFonts w:ascii="Arial" w:hAnsi="Arial" w:cs="Arial"/>
                <w:b/>
                <w:sz w:val="22"/>
                <w:szCs w:val="22"/>
              </w:rPr>
              <w:t>X</w:t>
            </w:r>
            <w:r w:rsidRPr="00E211E3">
              <w:rPr>
                <w:rFonts w:ascii="Arial" w:hAnsi="Arial" w:cs="Arial"/>
                <w:sz w:val="22"/>
                <w:szCs w:val="22"/>
              </w:rPr>
              <w:t xml:space="preserve"> ) Sim</w:t>
            </w:r>
          </w:p>
          <w:p w14:paraId="30706ED5" w14:textId="7F820893" w:rsidR="00430061" w:rsidRDefault="00853965" w:rsidP="00840599">
            <w:pPr>
              <w:pStyle w:val="PargrafodaLista"/>
              <w:tabs>
                <w:tab w:val="left" w:pos="1452"/>
                <w:tab w:val="left" w:pos="1454"/>
              </w:tabs>
              <w:spacing w:before="0"/>
              <w:ind w:left="196"/>
              <w:rPr>
                <w:rFonts w:ascii="Arial" w:hAnsi="Arial" w:cs="Arial"/>
                <w:sz w:val="22"/>
                <w:szCs w:val="22"/>
              </w:rPr>
            </w:pPr>
            <w:r w:rsidRPr="00E211E3">
              <w:rPr>
                <w:rFonts w:ascii="Arial" w:hAnsi="Arial" w:cs="Arial"/>
                <w:bCs/>
                <w:sz w:val="22"/>
                <w:szCs w:val="22"/>
              </w:rPr>
              <w:t xml:space="preserve">( </w:t>
            </w:r>
            <w:r w:rsidR="006B33D6">
              <w:rPr>
                <w:rFonts w:ascii="Arial" w:hAnsi="Arial" w:cs="Arial"/>
                <w:b/>
                <w:sz w:val="22"/>
                <w:szCs w:val="22"/>
              </w:rPr>
              <w:t xml:space="preserve">    </w:t>
            </w:r>
            <w:r w:rsidRPr="00E211E3">
              <w:rPr>
                <w:rFonts w:ascii="Arial" w:hAnsi="Arial" w:cs="Arial"/>
                <w:bCs/>
                <w:sz w:val="22"/>
                <w:szCs w:val="22"/>
              </w:rPr>
              <w:t xml:space="preserve">) </w:t>
            </w:r>
            <w:r w:rsidR="00430061" w:rsidRPr="00E211E3">
              <w:rPr>
                <w:rFonts w:ascii="Arial" w:hAnsi="Arial" w:cs="Arial"/>
                <w:sz w:val="22"/>
                <w:szCs w:val="22"/>
              </w:rPr>
              <w:t>Não</w:t>
            </w:r>
          </w:p>
          <w:p w14:paraId="3A8FEDA8" w14:textId="3E9D226B" w:rsidR="006B33D6" w:rsidRDefault="006B33D6" w:rsidP="00840599">
            <w:pPr>
              <w:pStyle w:val="PargrafodaLista"/>
              <w:tabs>
                <w:tab w:val="left" w:pos="1452"/>
                <w:tab w:val="left" w:pos="1454"/>
              </w:tabs>
              <w:spacing w:before="0"/>
              <w:ind w:left="196"/>
              <w:rPr>
                <w:rFonts w:ascii="Arial" w:hAnsi="Arial" w:cs="Arial"/>
                <w:sz w:val="22"/>
                <w:szCs w:val="22"/>
              </w:rPr>
            </w:pPr>
          </w:p>
          <w:p w14:paraId="5426BA21" w14:textId="77777777" w:rsidR="006B33D6" w:rsidRPr="006B33D6" w:rsidRDefault="006B33D6" w:rsidP="006B33D6">
            <w:pPr>
              <w:pStyle w:val="PargrafodaLista"/>
              <w:numPr>
                <w:ilvl w:val="2"/>
                <w:numId w:val="16"/>
              </w:numPr>
              <w:tabs>
                <w:tab w:val="left" w:pos="763"/>
              </w:tabs>
              <w:spacing w:before="0"/>
              <w:ind w:left="1156" w:right="228" w:firstLine="0"/>
              <w:jc w:val="both"/>
              <w:rPr>
                <w:rFonts w:ascii="Arial" w:hAnsi="Arial" w:cs="Arial"/>
                <w:sz w:val="22"/>
                <w:szCs w:val="22"/>
              </w:rPr>
            </w:pPr>
            <w:r w:rsidRPr="006B33D6">
              <w:rPr>
                <w:rFonts w:ascii="Arial" w:hAnsi="Arial" w:cs="Arial"/>
                <w:b/>
                <w:sz w:val="22"/>
                <w:szCs w:val="22"/>
              </w:rPr>
              <w:t>Justificativa</w:t>
            </w:r>
            <w:r w:rsidRPr="006B33D6">
              <w:rPr>
                <w:rFonts w:ascii="Arial" w:hAnsi="Arial" w:cs="Arial"/>
                <w:b/>
                <w:spacing w:val="28"/>
                <w:sz w:val="22"/>
                <w:szCs w:val="22"/>
              </w:rPr>
              <w:t xml:space="preserve"> </w:t>
            </w:r>
            <w:r w:rsidRPr="006B33D6">
              <w:rPr>
                <w:rFonts w:ascii="Arial" w:hAnsi="Arial" w:cs="Arial"/>
                <w:b/>
                <w:sz w:val="22"/>
                <w:szCs w:val="22"/>
              </w:rPr>
              <w:t>para</w:t>
            </w:r>
            <w:r w:rsidRPr="006B33D6">
              <w:rPr>
                <w:rFonts w:ascii="Arial" w:hAnsi="Arial" w:cs="Arial"/>
                <w:b/>
                <w:spacing w:val="29"/>
                <w:sz w:val="22"/>
                <w:szCs w:val="22"/>
              </w:rPr>
              <w:t xml:space="preserve"> </w:t>
            </w:r>
            <w:r w:rsidRPr="006B33D6">
              <w:rPr>
                <w:rFonts w:ascii="Arial" w:hAnsi="Arial" w:cs="Arial"/>
                <w:b/>
                <w:sz w:val="22"/>
                <w:szCs w:val="22"/>
              </w:rPr>
              <w:t>adoção</w:t>
            </w:r>
            <w:r w:rsidRPr="006B33D6">
              <w:rPr>
                <w:rFonts w:ascii="Arial" w:hAnsi="Arial" w:cs="Arial"/>
                <w:b/>
                <w:spacing w:val="28"/>
                <w:sz w:val="22"/>
                <w:szCs w:val="22"/>
              </w:rPr>
              <w:t xml:space="preserve"> </w:t>
            </w:r>
            <w:r w:rsidRPr="006B33D6">
              <w:rPr>
                <w:rFonts w:ascii="Arial" w:hAnsi="Arial" w:cs="Arial"/>
                <w:b/>
                <w:sz w:val="22"/>
                <w:szCs w:val="22"/>
              </w:rPr>
              <w:t>do</w:t>
            </w:r>
            <w:r w:rsidRPr="006B33D6">
              <w:rPr>
                <w:rFonts w:ascii="Arial" w:hAnsi="Arial" w:cs="Arial"/>
                <w:b/>
                <w:spacing w:val="29"/>
                <w:sz w:val="22"/>
                <w:szCs w:val="22"/>
              </w:rPr>
              <w:t xml:space="preserve"> </w:t>
            </w:r>
            <w:r w:rsidRPr="006B33D6">
              <w:rPr>
                <w:rFonts w:ascii="Arial" w:hAnsi="Arial" w:cs="Arial"/>
                <w:b/>
                <w:sz w:val="22"/>
                <w:szCs w:val="22"/>
              </w:rPr>
              <w:t>Sistema</w:t>
            </w:r>
            <w:r w:rsidRPr="006B33D6">
              <w:rPr>
                <w:rFonts w:ascii="Arial" w:hAnsi="Arial" w:cs="Arial"/>
                <w:b/>
                <w:spacing w:val="28"/>
                <w:sz w:val="22"/>
                <w:szCs w:val="22"/>
              </w:rPr>
              <w:t xml:space="preserve"> </w:t>
            </w:r>
            <w:r w:rsidRPr="006B33D6">
              <w:rPr>
                <w:rFonts w:ascii="Arial" w:hAnsi="Arial" w:cs="Arial"/>
                <w:b/>
                <w:sz w:val="22"/>
                <w:szCs w:val="22"/>
              </w:rPr>
              <w:t>de</w:t>
            </w:r>
            <w:r w:rsidRPr="006B33D6">
              <w:rPr>
                <w:rFonts w:ascii="Arial" w:hAnsi="Arial" w:cs="Arial"/>
                <w:b/>
                <w:spacing w:val="29"/>
                <w:sz w:val="22"/>
                <w:szCs w:val="22"/>
              </w:rPr>
              <w:t xml:space="preserve"> </w:t>
            </w:r>
            <w:r w:rsidRPr="006B33D6">
              <w:rPr>
                <w:rFonts w:ascii="Arial" w:hAnsi="Arial" w:cs="Arial"/>
                <w:b/>
                <w:sz w:val="22"/>
                <w:szCs w:val="22"/>
              </w:rPr>
              <w:t>Registro</w:t>
            </w:r>
            <w:r w:rsidRPr="006B33D6">
              <w:rPr>
                <w:rFonts w:ascii="Arial" w:hAnsi="Arial" w:cs="Arial"/>
                <w:b/>
                <w:spacing w:val="28"/>
                <w:sz w:val="22"/>
                <w:szCs w:val="22"/>
              </w:rPr>
              <w:t xml:space="preserve"> </w:t>
            </w:r>
            <w:r w:rsidRPr="006B33D6">
              <w:rPr>
                <w:rFonts w:ascii="Arial" w:hAnsi="Arial" w:cs="Arial"/>
                <w:b/>
                <w:sz w:val="22"/>
                <w:szCs w:val="22"/>
              </w:rPr>
              <w:t>de</w:t>
            </w:r>
            <w:r w:rsidRPr="006B33D6">
              <w:rPr>
                <w:rFonts w:ascii="Arial" w:hAnsi="Arial" w:cs="Arial"/>
                <w:b/>
                <w:spacing w:val="29"/>
                <w:sz w:val="22"/>
                <w:szCs w:val="22"/>
              </w:rPr>
              <w:t xml:space="preserve"> </w:t>
            </w:r>
            <w:r w:rsidRPr="006B33D6">
              <w:rPr>
                <w:rFonts w:ascii="Arial" w:hAnsi="Arial" w:cs="Arial"/>
                <w:b/>
                <w:sz w:val="22"/>
                <w:szCs w:val="22"/>
              </w:rPr>
              <w:t>Preços:</w:t>
            </w:r>
          </w:p>
          <w:p w14:paraId="6CBF671E" w14:textId="77777777" w:rsidR="006B33D6" w:rsidRPr="006B33D6" w:rsidRDefault="006B33D6" w:rsidP="006B33D6">
            <w:pPr>
              <w:pStyle w:val="PargrafodaLista"/>
              <w:tabs>
                <w:tab w:val="left" w:pos="763"/>
              </w:tabs>
              <w:spacing w:before="0"/>
              <w:ind w:left="1156" w:right="228"/>
              <w:jc w:val="both"/>
              <w:rPr>
                <w:rFonts w:ascii="Arial" w:hAnsi="Arial" w:cs="Arial"/>
                <w:sz w:val="22"/>
                <w:szCs w:val="22"/>
              </w:rPr>
            </w:pPr>
            <w:r w:rsidRPr="006B33D6">
              <w:rPr>
                <w:rFonts w:ascii="Arial" w:hAnsi="Arial" w:cs="Arial"/>
                <w:spacing w:val="-14"/>
              </w:rPr>
              <w:t xml:space="preserve">(     ) </w:t>
            </w:r>
            <w:r w:rsidRPr="006B33D6">
              <w:rPr>
                <w:rFonts w:ascii="Arial" w:hAnsi="Arial" w:cs="Arial"/>
                <w:spacing w:val="-14"/>
                <w:sz w:val="22"/>
                <w:szCs w:val="22"/>
              </w:rPr>
              <w:t xml:space="preserve"> </w:t>
            </w:r>
            <w:r w:rsidRPr="006B33D6">
              <w:rPr>
                <w:rFonts w:ascii="Arial" w:hAnsi="Arial" w:cs="Arial"/>
                <w:spacing w:val="-1"/>
                <w:sz w:val="22"/>
                <w:szCs w:val="22"/>
              </w:rPr>
              <w:t>quando,</w:t>
            </w:r>
            <w:r w:rsidRPr="006B33D6">
              <w:rPr>
                <w:rFonts w:ascii="Arial" w:hAnsi="Arial" w:cs="Arial"/>
                <w:spacing w:val="-14"/>
                <w:sz w:val="22"/>
                <w:szCs w:val="22"/>
              </w:rPr>
              <w:t xml:space="preserve"> </w:t>
            </w:r>
            <w:r w:rsidRPr="006B33D6">
              <w:rPr>
                <w:rFonts w:ascii="Arial" w:hAnsi="Arial" w:cs="Arial"/>
                <w:spacing w:val="-1"/>
                <w:sz w:val="22"/>
                <w:szCs w:val="22"/>
              </w:rPr>
              <w:t>pelas</w:t>
            </w:r>
            <w:r w:rsidRPr="006B33D6">
              <w:rPr>
                <w:rFonts w:ascii="Arial" w:hAnsi="Arial" w:cs="Arial"/>
                <w:spacing w:val="-14"/>
                <w:sz w:val="22"/>
                <w:szCs w:val="22"/>
              </w:rPr>
              <w:t xml:space="preserve"> </w:t>
            </w:r>
            <w:r w:rsidRPr="006B33D6">
              <w:rPr>
                <w:rFonts w:ascii="Arial" w:hAnsi="Arial" w:cs="Arial"/>
                <w:spacing w:val="-1"/>
                <w:sz w:val="22"/>
                <w:szCs w:val="22"/>
              </w:rPr>
              <w:t>características</w:t>
            </w:r>
            <w:r w:rsidRPr="006B33D6">
              <w:rPr>
                <w:rFonts w:ascii="Arial" w:hAnsi="Arial" w:cs="Arial"/>
                <w:spacing w:val="-14"/>
                <w:sz w:val="22"/>
                <w:szCs w:val="22"/>
              </w:rPr>
              <w:t xml:space="preserve"> </w:t>
            </w:r>
            <w:r w:rsidRPr="006B33D6">
              <w:rPr>
                <w:rFonts w:ascii="Arial" w:hAnsi="Arial" w:cs="Arial"/>
                <w:sz w:val="22"/>
                <w:szCs w:val="22"/>
              </w:rPr>
              <w:t>do</w:t>
            </w:r>
            <w:r w:rsidRPr="006B33D6">
              <w:rPr>
                <w:rFonts w:ascii="Arial" w:hAnsi="Arial" w:cs="Arial"/>
                <w:spacing w:val="-14"/>
                <w:sz w:val="22"/>
                <w:szCs w:val="22"/>
              </w:rPr>
              <w:t xml:space="preserve"> </w:t>
            </w:r>
            <w:r w:rsidRPr="006B33D6">
              <w:rPr>
                <w:rFonts w:ascii="Arial" w:hAnsi="Arial" w:cs="Arial"/>
                <w:sz w:val="22"/>
                <w:szCs w:val="22"/>
              </w:rPr>
              <w:t>bem</w:t>
            </w:r>
            <w:r w:rsidRPr="006B33D6">
              <w:rPr>
                <w:rFonts w:ascii="Arial" w:hAnsi="Arial" w:cs="Arial"/>
                <w:spacing w:val="-13"/>
                <w:sz w:val="22"/>
                <w:szCs w:val="22"/>
              </w:rPr>
              <w:t xml:space="preserve"> </w:t>
            </w:r>
            <w:r w:rsidRPr="006B33D6">
              <w:rPr>
                <w:rFonts w:ascii="Arial" w:hAnsi="Arial" w:cs="Arial"/>
                <w:sz w:val="22"/>
                <w:szCs w:val="22"/>
              </w:rPr>
              <w:t>ou</w:t>
            </w:r>
            <w:r w:rsidRPr="006B33D6">
              <w:rPr>
                <w:rFonts w:ascii="Arial" w:hAnsi="Arial" w:cs="Arial"/>
                <w:spacing w:val="-14"/>
                <w:sz w:val="22"/>
                <w:szCs w:val="22"/>
              </w:rPr>
              <w:t xml:space="preserve"> </w:t>
            </w:r>
            <w:r w:rsidRPr="006B33D6">
              <w:rPr>
                <w:rFonts w:ascii="Arial" w:hAnsi="Arial" w:cs="Arial"/>
                <w:sz w:val="22"/>
                <w:szCs w:val="22"/>
              </w:rPr>
              <w:t>serviço,</w:t>
            </w:r>
            <w:r w:rsidRPr="006B33D6">
              <w:rPr>
                <w:rFonts w:ascii="Arial" w:hAnsi="Arial" w:cs="Arial"/>
                <w:spacing w:val="-14"/>
                <w:sz w:val="22"/>
                <w:szCs w:val="22"/>
              </w:rPr>
              <w:t xml:space="preserve"> </w:t>
            </w:r>
            <w:r w:rsidRPr="006B33D6">
              <w:rPr>
                <w:rFonts w:ascii="Arial" w:hAnsi="Arial" w:cs="Arial"/>
                <w:sz w:val="22"/>
                <w:szCs w:val="22"/>
              </w:rPr>
              <w:t>houver</w:t>
            </w:r>
            <w:r w:rsidRPr="006B33D6">
              <w:rPr>
                <w:rFonts w:ascii="Arial" w:hAnsi="Arial" w:cs="Arial"/>
                <w:spacing w:val="-14"/>
                <w:sz w:val="22"/>
                <w:szCs w:val="22"/>
              </w:rPr>
              <w:t xml:space="preserve"> </w:t>
            </w:r>
            <w:r w:rsidRPr="006B33D6">
              <w:rPr>
                <w:rFonts w:ascii="Arial" w:hAnsi="Arial" w:cs="Arial"/>
                <w:sz w:val="22"/>
                <w:szCs w:val="22"/>
              </w:rPr>
              <w:t>necessidade</w:t>
            </w:r>
            <w:r w:rsidRPr="006B33D6">
              <w:rPr>
                <w:rFonts w:ascii="Arial" w:hAnsi="Arial" w:cs="Arial"/>
                <w:spacing w:val="-14"/>
                <w:sz w:val="22"/>
                <w:szCs w:val="22"/>
              </w:rPr>
              <w:t xml:space="preserve"> </w:t>
            </w:r>
            <w:r w:rsidRPr="006B33D6">
              <w:rPr>
                <w:rFonts w:ascii="Arial" w:hAnsi="Arial" w:cs="Arial"/>
                <w:sz w:val="22"/>
                <w:szCs w:val="22"/>
              </w:rPr>
              <w:t>de</w:t>
            </w:r>
            <w:r w:rsidRPr="006B33D6">
              <w:rPr>
                <w:rFonts w:ascii="Arial" w:hAnsi="Arial" w:cs="Arial"/>
                <w:spacing w:val="-14"/>
                <w:sz w:val="22"/>
                <w:szCs w:val="22"/>
              </w:rPr>
              <w:t xml:space="preserve"> </w:t>
            </w:r>
            <w:r w:rsidRPr="006B33D6">
              <w:rPr>
                <w:rFonts w:ascii="Arial" w:hAnsi="Arial" w:cs="Arial"/>
                <w:sz w:val="22"/>
                <w:szCs w:val="22"/>
              </w:rPr>
              <w:t xml:space="preserve">contratações </w:t>
            </w:r>
            <w:r w:rsidRPr="006B33D6">
              <w:rPr>
                <w:rFonts w:ascii="Arial" w:hAnsi="Arial" w:cs="Arial"/>
                <w:spacing w:val="-58"/>
                <w:sz w:val="22"/>
                <w:szCs w:val="22"/>
              </w:rPr>
              <w:t xml:space="preserve">            </w:t>
            </w:r>
            <w:r w:rsidRPr="006B33D6">
              <w:rPr>
                <w:rFonts w:ascii="Arial" w:hAnsi="Arial" w:cs="Arial"/>
                <w:sz w:val="22"/>
                <w:szCs w:val="22"/>
              </w:rPr>
              <w:t>frequentes,</w:t>
            </w:r>
            <w:r w:rsidRPr="006B33D6">
              <w:rPr>
                <w:rFonts w:ascii="Arial" w:hAnsi="Arial" w:cs="Arial"/>
                <w:spacing w:val="-2"/>
                <w:sz w:val="22"/>
                <w:szCs w:val="22"/>
              </w:rPr>
              <w:t xml:space="preserve"> </w:t>
            </w:r>
            <w:r w:rsidRPr="006B33D6">
              <w:rPr>
                <w:rFonts w:ascii="Arial" w:hAnsi="Arial" w:cs="Arial"/>
                <w:sz w:val="22"/>
                <w:szCs w:val="22"/>
              </w:rPr>
              <w:t>com maior</w:t>
            </w:r>
            <w:r w:rsidRPr="006B33D6">
              <w:rPr>
                <w:rFonts w:ascii="Arial" w:hAnsi="Arial" w:cs="Arial"/>
                <w:spacing w:val="-1"/>
                <w:sz w:val="22"/>
                <w:szCs w:val="22"/>
              </w:rPr>
              <w:t xml:space="preserve"> </w:t>
            </w:r>
            <w:r w:rsidRPr="006B33D6">
              <w:rPr>
                <w:rFonts w:ascii="Arial" w:hAnsi="Arial" w:cs="Arial"/>
                <w:sz w:val="22"/>
                <w:szCs w:val="22"/>
              </w:rPr>
              <w:t>celeridade</w:t>
            </w:r>
            <w:r w:rsidRPr="006B33D6">
              <w:rPr>
                <w:rFonts w:ascii="Arial" w:hAnsi="Arial" w:cs="Arial"/>
                <w:spacing w:val="-1"/>
                <w:sz w:val="22"/>
                <w:szCs w:val="22"/>
              </w:rPr>
              <w:t xml:space="preserve"> </w:t>
            </w:r>
            <w:r w:rsidRPr="006B33D6">
              <w:rPr>
                <w:rFonts w:ascii="Arial" w:hAnsi="Arial" w:cs="Arial"/>
                <w:sz w:val="22"/>
                <w:szCs w:val="22"/>
              </w:rPr>
              <w:t>e</w:t>
            </w:r>
            <w:r w:rsidRPr="006B33D6">
              <w:rPr>
                <w:rFonts w:ascii="Arial" w:hAnsi="Arial" w:cs="Arial"/>
                <w:spacing w:val="-1"/>
                <w:sz w:val="22"/>
                <w:szCs w:val="22"/>
              </w:rPr>
              <w:t xml:space="preserve"> </w:t>
            </w:r>
            <w:r w:rsidRPr="006B33D6">
              <w:rPr>
                <w:rFonts w:ascii="Arial" w:hAnsi="Arial" w:cs="Arial"/>
                <w:sz w:val="22"/>
                <w:szCs w:val="22"/>
              </w:rPr>
              <w:t>transparência</w:t>
            </w:r>
          </w:p>
          <w:p w14:paraId="05E3CFA8" w14:textId="77777777" w:rsidR="006B33D6" w:rsidRPr="006B33D6" w:rsidRDefault="006B33D6" w:rsidP="006B33D6">
            <w:pPr>
              <w:pStyle w:val="PargrafodaLista"/>
              <w:tabs>
                <w:tab w:val="left" w:pos="1955"/>
              </w:tabs>
              <w:spacing w:before="0"/>
              <w:ind w:left="1156" w:right="228"/>
              <w:jc w:val="both"/>
              <w:rPr>
                <w:rFonts w:ascii="Arial" w:hAnsi="Arial" w:cs="Arial"/>
                <w:sz w:val="22"/>
                <w:szCs w:val="22"/>
              </w:rPr>
            </w:pPr>
            <w:r w:rsidRPr="006B33D6">
              <w:rPr>
                <w:rFonts w:ascii="Arial" w:hAnsi="Arial" w:cs="Arial"/>
              </w:rPr>
              <w:t xml:space="preserve">(   ) </w:t>
            </w:r>
            <w:r w:rsidRPr="006B33D6">
              <w:rPr>
                <w:rFonts w:ascii="Arial" w:hAnsi="Arial" w:cs="Arial"/>
                <w:sz w:val="22"/>
                <w:szCs w:val="22"/>
              </w:rPr>
              <w:t>quando</w:t>
            </w:r>
            <w:r w:rsidRPr="006B33D6">
              <w:rPr>
                <w:rFonts w:ascii="Arial" w:hAnsi="Arial" w:cs="Arial"/>
                <w:spacing w:val="46"/>
                <w:sz w:val="22"/>
                <w:szCs w:val="22"/>
              </w:rPr>
              <w:t xml:space="preserve"> </w:t>
            </w:r>
            <w:r w:rsidRPr="006B33D6">
              <w:rPr>
                <w:rFonts w:ascii="Arial" w:hAnsi="Arial" w:cs="Arial"/>
                <w:sz w:val="22"/>
                <w:szCs w:val="22"/>
              </w:rPr>
              <w:t>for</w:t>
            </w:r>
            <w:r w:rsidRPr="006B33D6">
              <w:rPr>
                <w:rFonts w:ascii="Arial" w:hAnsi="Arial" w:cs="Arial"/>
                <w:spacing w:val="45"/>
                <w:sz w:val="22"/>
                <w:szCs w:val="22"/>
              </w:rPr>
              <w:t xml:space="preserve"> </w:t>
            </w:r>
            <w:r w:rsidRPr="006B33D6">
              <w:rPr>
                <w:rFonts w:ascii="Arial" w:hAnsi="Arial" w:cs="Arial"/>
                <w:sz w:val="22"/>
                <w:szCs w:val="22"/>
              </w:rPr>
              <w:t>conveniente</w:t>
            </w:r>
            <w:r w:rsidRPr="006B33D6">
              <w:rPr>
                <w:rFonts w:ascii="Arial" w:hAnsi="Arial" w:cs="Arial"/>
                <w:spacing w:val="46"/>
                <w:sz w:val="22"/>
                <w:szCs w:val="22"/>
              </w:rPr>
              <w:t xml:space="preserve"> </w:t>
            </w:r>
            <w:r w:rsidRPr="006B33D6">
              <w:rPr>
                <w:rFonts w:ascii="Arial" w:hAnsi="Arial" w:cs="Arial"/>
                <w:sz w:val="22"/>
                <w:szCs w:val="22"/>
              </w:rPr>
              <w:t>a</w:t>
            </w:r>
            <w:r w:rsidRPr="006B33D6">
              <w:rPr>
                <w:rFonts w:ascii="Arial" w:hAnsi="Arial" w:cs="Arial"/>
                <w:spacing w:val="45"/>
                <w:sz w:val="22"/>
                <w:szCs w:val="22"/>
              </w:rPr>
              <w:t xml:space="preserve"> </w:t>
            </w:r>
            <w:r w:rsidRPr="006B33D6">
              <w:rPr>
                <w:rFonts w:ascii="Arial" w:hAnsi="Arial" w:cs="Arial"/>
                <w:sz w:val="22"/>
                <w:szCs w:val="22"/>
              </w:rPr>
              <w:t>compra</w:t>
            </w:r>
            <w:r w:rsidRPr="006B33D6">
              <w:rPr>
                <w:rFonts w:ascii="Arial" w:hAnsi="Arial" w:cs="Arial"/>
                <w:spacing w:val="45"/>
                <w:sz w:val="22"/>
                <w:szCs w:val="22"/>
              </w:rPr>
              <w:t xml:space="preserve"> </w:t>
            </w:r>
            <w:r w:rsidRPr="006B33D6">
              <w:rPr>
                <w:rFonts w:ascii="Arial" w:hAnsi="Arial" w:cs="Arial"/>
                <w:sz w:val="22"/>
                <w:szCs w:val="22"/>
              </w:rPr>
              <w:t>de</w:t>
            </w:r>
            <w:r w:rsidRPr="006B33D6">
              <w:rPr>
                <w:rFonts w:ascii="Arial" w:hAnsi="Arial" w:cs="Arial"/>
                <w:spacing w:val="46"/>
                <w:sz w:val="22"/>
                <w:szCs w:val="22"/>
              </w:rPr>
              <w:t xml:space="preserve"> </w:t>
            </w:r>
            <w:r w:rsidRPr="006B33D6">
              <w:rPr>
                <w:rFonts w:ascii="Arial" w:hAnsi="Arial" w:cs="Arial"/>
                <w:sz w:val="22"/>
                <w:szCs w:val="22"/>
              </w:rPr>
              <w:t>bens</w:t>
            </w:r>
            <w:r w:rsidRPr="006B33D6">
              <w:rPr>
                <w:rFonts w:ascii="Arial" w:hAnsi="Arial" w:cs="Arial"/>
                <w:spacing w:val="45"/>
                <w:sz w:val="22"/>
                <w:szCs w:val="22"/>
              </w:rPr>
              <w:t xml:space="preserve"> </w:t>
            </w:r>
            <w:r w:rsidRPr="006B33D6">
              <w:rPr>
                <w:rFonts w:ascii="Arial" w:hAnsi="Arial" w:cs="Arial"/>
                <w:sz w:val="22"/>
                <w:szCs w:val="22"/>
              </w:rPr>
              <w:t>ou</w:t>
            </w:r>
            <w:r w:rsidRPr="006B33D6">
              <w:rPr>
                <w:rFonts w:ascii="Arial" w:hAnsi="Arial" w:cs="Arial"/>
                <w:spacing w:val="45"/>
                <w:sz w:val="22"/>
                <w:szCs w:val="22"/>
              </w:rPr>
              <w:t xml:space="preserve"> </w:t>
            </w:r>
            <w:r w:rsidRPr="006B33D6">
              <w:rPr>
                <w:rFonts w:ascii="Arial" w:hAnsi="Arial" w:cs="Arial"/>
                <w:sz w:val="22"/>
                <w:szCs w:val="22"/>
              </w:rPr>
              <w:t>a</w:t>
            </w:r>
            <w:r w:rsidRPr="006B33D6">
              <w:rPr>
                <w:rFonts w:ascii="Arial" w:hAnsi="Arial" w:cs="Arial"/>
                <w:spacing w:val="45"/>
                <w:sz w:val="22"/>
                <w:szCs w:val="22"/>
              </w:rPr>
              <w:t xml:space="preserve"> </w:t>
            </w:r>
            <w:r w:rsidRPr="006B33D6">
              <w:rPr>
                <w:rFonts w:ascii="Arial" w:hAnsi="Arial" w:cs="Arial"/>
                <w:sz w:val="22"/>
                <w:szCs w:val="22"/>
              </w:rPr>
              <w:t>contratação</w:t>
            </w:r>
            <w:r w:rsidRPr="006B33D6">
              <w:rPr>
                <w:rFonts w:ascii="Arial" w:hAnsi="Arial" w:cs="Arial"/>
                <w:spacing w:val="46"/>
                <w:sz w:val="22"/>
                <w:szCs w:val="22"/>
              </w:rPr>
              <w:t xml:space="preserve"> </w:t>
            </w:r>
            <w:r w:rsidRPr="006B33D6">
              <w:rPr>
                <w:rFonts w:ascii="Arial" w:hAnsi="Arial" w:cs="Arial"/>
                <w:sz w:val="22"/>
                <w:szCs w:val="22"/>
              </w:rPr>
              <w:t>de</w:t>
            </w:r>
            <w:r w:rsidRPr="006B33D6">
              <w:rPr>
                <w:rFonts w:ascii="Arial" w:hAnsi="Arial" w:cs="Arial"/>
                <w:spacing w:val="45"/>
                <w:sz w:val="22"/>
                <w:szCs w:val="22"/>
              </w:rPr>
              <w:t xml:space="preserve"> </w:t>
            </w:r>
            <w:r w:rsidRPr="006B33D6">
              <w:rPr>
                <w:rFonts w:ascii="Arial" w:hAnsi="Arial" w:cs="Arial"/>
                <w:sz w:val="22"/>
                <w:szCs w:val="22"/>
              </w:rPr>
              <w:t>serviços</w:t>
            </w:r>
            <w:r w:rsidRPr="006B33D6">
              <w:rPr>
                <w:rFonts w:ascii="Arial" w:hAnsi="Arial" w:cs="Arial"/>
                <w:spacing w:val="46"/>
                <w:sz w:val="22"/>
                <w:szCs w:val="22"/>
              </w:rPr>
              <w:t xml:space="preserve"> </w:t>
            </w:r>
            <w:r w:rsidRPr="006B33D6">
              <w:rPr>
                <w:rFonts w:ascii="Arial" w:hAnsi="Arial" w:cs="Arial"/>
                <w:sz w:val="22"/>
                <w:szCs w:val="22"/>
              </w:rPr>
              <w:t xml:space="preserve">para </w:t>
            </w:r>
            <w:r w:rsidRPr="006B33D6">
              <w:rPr>
                <w:rFonts w:ascii="Arial" w:hAnsi="Arial" w:cs="Arial"/>
                <w:spacing w:val="-59"/>
                <w:sz w:val="22"/>
                <w:szCs w:val="22"/>
              </w:rPr>
              <w:t xml:space="preserve"> </w:t>
            </w:r>
            <w:r w:rsidRPr="006B33D6">
              <w:rPr>
                <w:rFonts w:ascii="Arial" w:hAnsi="Arial" w:cs="Arial"/>
                <w:sz w:val="22"/>
                <w:szCs w:val="22"/>
              </w:rPr>
              <w:t>atendimento</w:t>
            </w:r>
            <w:r w:rsidRPr="006B33D6">
              <w:rPr>
                <w:rFonts w:ascii="Arial" w:hAnsi="Arial" w:cs="Arial"/>
                <w:spacing w:val="-1"/>
                <w:sz w:val="22"/>
                <w:szCs w:val="22"/>
              </w:rPr>
              <w:t xml:space="preserve"> </w:t>
            </w:r>
            <w:r w:rsidRPr="006B33D6">
              <w:rPr>
                <w:rFonts w:ascii="Arial" w:hAnsi="Arial" w:cs="Arial"/>
                <w:sz w:val="22"/>
                <w:szCs w:val="22"/>
              </w:rPr>
              <w:t>a</w:t>
            </w:r>
            <w:r w:rsidRPr="006B33D6">
              <w:rPr>
                <w:rFonts w:ascii="Arial" w:hAnsi="Arial" w:cs="Arial"/>
                <w:spacing w:val="-2"/>
                <w:sz w:val="22"/>
                <w:szCs w:val="22"/>
              </w:rPr>
              <w:t xml:space="preserve"> </w:t>
            </w:r>
            <w:r w:rsidRPr="006B33D6">
              <w:rPr>
                <w:rFonts w:ascii="Arial" w:hAnsi="Arial" w:cs="Arial"/>
                <w:sz w:val="22"/>
                <w:szCs w:val="22"/>
              </w:rPr>
              <w:t>mais</w:t>
            </w:r>
            <w:r w:rsidRPr="006B33D6">
              <w:rPr>
                <w:rFonts w:ascii="Arial" w:hAnsi="Arial" w:cs="Arial"/>
                <w:spacing w:val="-1"/>
                <w:sz w:val="22"/>
                <w:szCs w:val="22"/>
              </w:rPr>
              <w:t xml:space="preserve"> </w:t>
            </w:r>
            <w:r w:rsidRPr="006B33D6">
              <w:rPr>
                <w:rFonts w:ascii="Arial" w:hAnsi="Arial" w:cs="Arial"/>
                <w:sz w:val="22"/>
                <w:szCs w:val="22"/>
              </w:rPr>
              <w:t>de</w:t>
            </w:r>
            <w:r w:rsidRPr="006B33D6">
              <w:rPr>
                <w:rFonts w:ascii="Arial" w:hAnsi="Arial" w:cs="Arial"/>
                <w:spacing w:val="-2"/>
                <w:sz w:val="22"/>
                <w:szCs w:val="22"/>
              </w:rPr>
              <w:t xml:space="preserve"> </w:t>
            </w:r>
            <w:r w:rsidRPr="006B33D6">
              <w:rPr>
                <w:rFonts w:ascii="Arial" w:hAnsi="Arial" w:cs="Arial"/>
                <w:sz w:val="22"/>
                <w:szCs w:val="22"/>
              </w:rPr>
              <w:t>um</w:t>
            </w:r>
            <w:r w:rsidRPr="006B33D6">
              <w:rPr>
                <w:rFonts w:ascii="Arial" w:hAnsi="Arial" w:cs="Arial"/>
                <w:spacing w:val="-2"/>
                <w:sz w:val="22"/>
                <w:szCs w:val="22"/>
              </w:rPr>
              <w:t xml:space="preserve"> </w:t>
            </w:r>
            <w:r w:rsidRPr="006B33D6">
              <w:rPr>
                <w:rFonts w:ascii="Arial" w:hAnsi="Arial" w:cs="Arial"/>
                <w:sz w:val="22"/>
                <w:szCs w:val="22"/>
              </w:rPr>
              <w:t>órgão</w:t>
            </w:r>
            <w:r w:rsidRPr="006B33D6">
              <w:rPr>
                <w:rFonts w:ascii="Arial" w:hAnsi="Arial" w:cs="Arial"/>
                <w:spacing w:val="-1"/>
                <w:sz w:val="22"/>
                <w:szCs w:val="22"/>
              </w:rPr>
              <w:t xml:space="preserve"> </w:t>
            </w:r>
            <w:r w:rsidRPr="006B33D6">
              <w:rPr>
                <w:rFonts w:ascii="Arial" w:hAnsi="Arial" w:cs="Arial"/>
                <w:sz w:val="22"/>
                <w:szCs w:val="22"/>
              </w:rPr>
              <w:t>ou</w:t>
            </w:r>
            <w:r w:rsidRPr="006B33D6">
              <w:rPr>
                <w:rFonts w:ascii="Arial" w:hAnsi="Arial" w:cs="Arial"/>
                <w:spacing w:val="-2"/>
                <w:sz w:val="22"/>
                <w:szCs w:val="22"/>
              </w:rPr>
              <w:t xml:space="preserve"> </w:t>
            </w:r>
            <w:r w:rsidRPr="006B33D6">
              <w:rPr>
                <w:rFonts w:ascii="Arial" w:hAnsi="Arial" w:cs="Arial"/>
                <w:sz w:val="22"/>
                <w:szCs w:val="22"/>
              </w:rPr>
              <w:t>entidade,</w:t>
            </w:r>
            <w:r w:rsidRPr="006B33D6">
              <w:rPr>
                <w:rFonts w:ascii="Arial" w:hAnsi="Arial" w:cs="Arial"/>
                <w:spacing w:val="-1"/>
                <w:sz w:val="22"/>
                <w:szCs w:val="22"/>
              </w:rPr>
              <w:t xml:space="preserve"> </w:t>
            </w:r>
            <w:r w:rsidRPr="006B33D6">
              <w:rPr>
                <w:rFonts w:ascii="Arial" w:hAnsi="Arial" w:cs="Arial"/>
                <w:sz w:val="22"/>
                <w:szCs w:val="22"/>
              </w:rPr>
              <w:t>ou</w:t>
            </w:r>
            <w:r w:rsidRPr="006B33D6">
              <w:rPr>
                <w:rFonts w:ascii="Arial" w:hAnsi="Arial" w:cs="Arial"/>
                <w:spacing w:val="-2"/>
                <w:sz w:val="22"/>
                <w:szCs w:val="22"/>
              </w:rPr>
              <w:t xml:space="preserve"> </w:t>
            </w:r>
            <w:r w:rsidRPr="006B33D6">
              <w:rPr>
                <w:rFonts w:ascii="Arial" w:hAnsi="Arial" w:cs="Arial"/>
                <w:sz w:val="22"/>
                <w:szCs w:val="22"/>
              </w:rPr>
              <w:t>a</w:t>
            </w:r>
            <w:r w:rsidRPr="006B33D6">
              <w:rPr>
                <w:rFonts w:ascii="Arial" w:hAnsi="Arial" w:cs="Arial"/>
                <w:spacing w:val="-2"/>
                <w:sz w:val="22"/>
                <w:szCs w:val="22"/>
              </w:rPr>
              <w:t xml:space="preserve"> </w:t>
            </w:r>
            <w:r w:rsidRPr="006B33D6">
              <w:rPr>
                <w:rFonts w:ascii="Arial" w:hAnsi="Arial" w:cs="Arial"/>
                <w:sz w:val="22"/>
                <w:szCs w:val="22"/>
              </w:rPr>
              <w:t>programas</w:t>
            </w:r>
            <w:r w:rsidRPr="006B33D6">
              <w:rPr>
                <w:rFonts w:ascii="Arial" w:hAnsi="Arial" w:cs="Arial"/>
                <w:spacing w:val="-1"/>
                <w:sz w:val="22"/>
                <w:szCs w:val="22"/>
              </w:rPr>
              <w:t xml:space="preserve"> </w:t>
            </w:r>
            <w:r w:rsidRPr="006B33D6">
              <w:rPr>
                <w:rFonts w:ascii="Arial" w:hAnsi="Arial" w:cs="Arial"/>
                <w:sz w:val="22"/>
                <w:szCs w:val="22"/>
              </w:rPr>
              <w:t>de</w:t>
            </w:r>
            <w:r w:rsidRPr="006B33D6">
              <w:rPr>
                <w:rFonts w:ascii="Arial" w:hAnsi="Arial" w:cs="Arial"/>
                <w:spacing w:val="-2"/>
                <w:sz w:val="22"/>
                <w:szCs w:val="22"/>
              </w:rPr>
              <w:t xml:space="preserve"> </w:t>
            </w:r>
            <w:r w:rsidRPr="006B33D6">
              <w:rPr>
                <w:rFonts w:ascii="Arial" w:hAnsi="Arial" w:cs="Arial"/>
                <w:sz w:val="22"/>
                <w:szCs w:val="22"/>
              </w:rPr>
              <w:t>governo;</w:t>
            </w:r>
            <w:r w:rsidRPr="006B33D6">
              <w:rPr>
                <w:rFonts w:ascii="Arial" w:hAnsi="Arial" w:cs="Arial"/>
                <w:spacing w:val="-2"/>
                <w:sz w:val="22"/>
                <w:szCs w:val="22"/>
              </w:rPr>
              <w:t xml:space="preserve"> </w:t>
            </w:r>
            <w:r w:rsidRPr="006B33D6">
              <w:rPr>
                <w:rFonts w:ascii="Arial" w:hAnsi="Arial" w:cs="Arial"/>
                <w:sz w:val="22"/>
                <w:szCs w:val="22"/>
              </w:rPr>
              <w:t>e</w:t>
            </w:r>
          </w:p>
          <w:p w14:paraId="0FA206EC" w14:textId="76F769FC" w:rsidR="006B33D6" w:rsidRPr="006B33D6" w:rsidRDefault="006B33D6" w:rsidP="006B33D6">
            <w:pPr>
              <w:pStyle w:val="PargrafodaLista"/>
              <w:tabs>
                <w:tab w:val="left" w:pos="1908"/>
              </w:tabs>
              <w:spacing w:before="0"/>
              <w:ind w:left="1156" w:right="228"/>
              <w:jc w:val="both"/>
              <w:rPr>
                <w:rFonts w:ascii="Arial" w:hAnsi="Arial" w:cs="Arial"/>
                <w:sz w:val="22"/>
                <w:szCs w:val="22"/>
              </w:rPr>
            </w:pPr>
            <w:r w:rsidRPr="006B33D6">
              <w:rPr>
                <w:rFonts w:ascii="Arial" w:hAnsi="Arial" w:cs="Arial"/>
              </w:rPr>
              <w:t xml:space="preserve">( </w:t>
            </w:r>
            <w:r w:rsidRPr="006B33D6">
              <w:rPr>
                <w:rFonts w:ascii="Arial" w:hAnsi="Arial" w:cs="Arial"/>
                <w:b/>
                <w:bCs/>
              </w:rPr>
              <w:t>X</w:t>
            </w:r>
            <w:r w:rsidRPr="006B33D6">
              <w:rPr>
                <w:rFonts w:ascii="Arial" w:hAnsi="Arial" w:cs="Arial"/>
              </w:rPr>
              <w:t xml:space="preserve"> ) </w:t>
            </w:r>
            <w:r w:rsidRPr="006B33D6">
              <w:rPr>
                <w:rFonts w:ascii="Arial" w:hAnsi="Arial" w:cs="Arial"/>
                <w:sz w:val="22"/>
                <w:szCs w:val="22"/>
              </w:rPr>
              <w:t xml:space="preserve">quando, pela natureza do objeto, não for possível definir previamente o quantitativo </w:t>
            </w:r>
            <w:r w:rsidRPr="006B33D6">
              <w:rPr>
                <w:rFonts w:ascii="Arial" w:hAnsi="Arial" w:cs="Arial"/>
                <w:spacing w:val="-59"/>
                <w:sz w:val="22"/>
                <w:szCs w:val="22"/>
              </w:rPr>
              <w:t xml:space="preserve"> </w:t>
            </w:r>
            <w:r w:rsidRPr="006B33D6">
              <w:rPr>
                <w:rFonts w:ascii="Arial" w:hAnsi="Arial" w:cs="Arial"/>
                <w:sz w:val="22"/>
                <w:szCs w:val="22"/>
              </w:rPr>
              <w:t>a</w:t>
            </w:r>
            <w:r w:rsidRPr="006B33D6">
              <w:rPr>
                <w:rFonts w:ascii="Arial" w:hAnsi="Arial" w:cs="Arial"/>
                <w:spacing w:val="-2"/>
                <w:sz w:val="22"/>
                <w:szCs w:val="22"/>
              </w:rPr>
              <w:t xml:space="preserve"> </w:t>
            </w:r>
            <w:r w:rsidRPr="006B33D6">
              <w:rPr>
                <w:rFonts w:ascii="Arial" w:hAnsi="Arial" w:cs="Arial"/>
                <w:sz w:val="22"/>
                <w:szCs w:val="22"/>
              </w:rPr>
              <w:t>ser demandado</w:t>
            </w:r>
            <w:r w:rsidRPr="006B33D6">
              <w:rPr>
                <w:rFonts w:ascii="Arial" w:hAnsi="Arial" w:cs="Arial"/>
                <w:spacing w:val="-1"/>
                <w:sz w:val="22"/>
                <w:szCs w:val="22"/>
              </w:rPr>
              <w:t xml:space="preserve"> </w:t>
            </w:r>
            <w:r w:rsidRPr="006B33D6">
              <w:rPr>
                <w:rFonts w:ascii="Arial" w:hAnsi="Arial" w:cs="Arial"/>
                <w:sz w:val="22"/>
                <w:szCs w:val="22"/>
              </w:rPr>
              <w:t>pela Administração Pública.</w:t>
            </w:r>
          </w:p>
          <w:p w14:paraId="55F049A0" w14:textId="77777777" w:rsidR="006B33D6" w:rsidRPr="006B33D6" w:rsidRDefault="006B33D6" w:rsidP="006B33D6">
            <w:pPr>
              <w:tabs>
                <w:tab w:val="left" w:pos="1908"/>
              </w:tabs>
              <w:ind w:right="228"/>
              <w:jc w:val="both"/>
              <w:rPr>
                <w:rFonts w:ascii="Arial" w:hAnsi="Arial" w:cs="Arial"/>
                <w:sz w:val="22"/>
                <w:szCs w:val="22"/>
              </w:rPr>
            </w:pPr>
          </w:p>
          <w:p w14:paraId="7E455A4F" w14:textId="77777777" w:rsidR="006B33D6" w:rsidRPr="006B33D6" w:rsidRDefault="006B33D6" w:rsidP="006B33D6">
            <w:pPr>
              <w:pStyle w:val="PargrafodaLista"/>
              <w:numPr>
                <w:ilvl w:val="2"/>
                <w:numId w:val="16"/>
              </w:numPr>
              <w:tabs>
                <w:tab w:val="left" w:pos="763"/>
              </w:tabs>
              <w:spacing w:before="0"/>
              <w:ind w:left="1156" w:right="228" w:firstLine="0"/>
              <w:jc w:val="both"/>
              <w:rPr>
                <w:rFonts w:ascii="Arial" w:hAnsi="Arial" w:cs="Arial"/>
                <w:sz w:val="22"/>
                <w:szCs w:val="22"/>
              </w:rPr>
            </w:pPr>
            <w:r w:rsidRPr="006B33D6">
              <w:rPr>
                <w:rFonts w:ascii="Arial" w:hAnsi="Arial" w:cs="Arial"/>
                <w:b/>
                <w:sz w:val="22"/>
                <w:szCs w:val="22"/>
              </w:rPr>
              <w:t>Vigência da Ata de Registro de Preços:</w:t>
            </w:r>
          </w:p>
          <w:p w14:paraId="45A68B13" w14:textId="6DAEDB5B" w:rsidR="006B33D6" w:rsidRPr="006B33D6" w:rsidRDefault="006B33D6" w:rsidP="006B33D6">
            <w:pPr>
              <w:pStyle w:val="PargrafodaLista"/>
              <w:tabs>
                <w:tab w:val="left" w:pos="763"/>
              </w:tabs>
              <w:spacing w:before="0"/>
              <w:ind w:left="1156" w:right="228"/>
              <w:jc w:val="both"/>
              <w:rPr>
                <w:rFonts w:ascii="Arial" w:hAnsi="Arial" w:cs="Arial"/>
                <w:sz w:val="22"/>
                <w:szCs w:val="22"/>
              </w:rPr>
            </w:pPr>
            <w:r w:rsidRPr="006B33D6">
              <w:rPr>
                <w:rFonts w:ascii="Arial" w:hAnsi="Arial" w:cs="Arial"/>
                <w:spacing w:val="-14"/>
                <w:sz w:val="22"/>
                <w:szCs w:val="22"/>
              </w:rPr>
              <w:t xml:space="preserve">(  </w:t>
            </w:r>
            <w:r w:rsidRPr="006B33D6">
              <w:rPr>
                <w:rFonts w:ascii="Arial" w:hAnsi="Arial" w:cs="Arial"/>
                <w:b/>
                <w:bCs/>
                <w:spacing w:val="-14"/>
                <w:sz w:val="22"/>
                <w:szCs w:val="22"/>
              </w:rPr>
              <w:t>X</w:t>
            </w:r>
            <w:r w:rsidRPr="006B33D6">
              <w:rPr>
                <w:rFonts w:ascii="Arial" w:hAnsi="Arial" w:cs="Arial"/>
                <w:spacing w:val="-14"/>
                <w:sz w:val="22"/>
                <w:szCs w:val="22"/>
              </w:rPr>
              <w:t xml:space="preserve">  )  </w:t>
            </w:r>
            <w:r w:rsidRPr="006B33D6">
              <w:rPr>
                <w:rFonts w:ascii="Arial" w:hAnsi="Arial" w:cs="Arial"/>
                <w:sz w:val="22"/>
                <w:szCs w:val="22"/>
              </w:rPr>
              <w:t>Prazo de um ano, podendo ser prorrogado por igual periodo;</w:t>
            </w:r>
          </w:p>
          <w:p w14:paraId="213233D7" w14:textId="77777777" w:rsidR="006B33D6" w:rsidRPr="006B33D6" w:rsidRDefault="006B33D6" w:rsidP="006B33D6">
            <w:pPr>
              <w:pStyle w:val="PargrafodaLista"/>
              <w:tabs>
                <w:tab w:val="left" w:pos="763"/>
              </w:tabs>
              <w:spacing w:before="0"/>
              <w:ind w:left="1156" w:right="228"/>
              <w:jc w:val="both"/>
              <w:rPr>
                <w:rFonts w:ascii="Arial" w:hAnsi="Arial" w:cs="Arial"/>
                <w:sz w:val="22"/>
                <w:szCs w:val="22"/>
                <w:lang w:val="pt-BR"/>
              </w:rPr>
            </w:pPr>
            <w:r w:rsidRPr="006B33D6">
              <w:rPr>
                <w:rFonts w:ascii="Arial" w:hAnsi="Arial" w:cs="Arial"/>
                <w:sz w:val="22"/>
                <w:szCs w:val="22"/>
              </w:rPr>
              <w:t>(    ) Prazo de um ano, sem a possibilidade de prorrogação.</w:t>
            </w:r>
          </w:p>
          <w:p w14:paraId="76A3C876" w14:textId="77777777" w:rsidR="006B33D6" w:rsidRPr="00E211E3" w:rsidRDefault="006B33D6" w:rsidP="00840599">
            <w:pPr>
              <w:pStyle w:val="PargrafodaLista"/>
              <w:tabs>
                <w:tab w:val="left" w:pos="1452"/>
                <w:tab w:val="left" w:pos="1454"/>
              </w:tabs>
              <w:spacing w:before="0"/>
              <w:ind w:left="196"/>
              <w:rPr>
                <w:rFonts w:ascii="Arial" w:hAnsi="Arial" w:cs="Arial"/>
                <w:sz w:val="22"/>
                <w:szCs w:val="22"/>
              </w:rPr>
            </w:pPr>
          </w:p>
          <w:p w14:paraId="08321470" w14:textId="77777777" w:rsidR="00071669" w:rsidRPr="00E211E3" w:rsidRDefault="00071669" w:rsidP="00840599">
            <w:pPr>
              <w:tabs>
                <w:tab w:val="left" w:pos="1452"/>
                <w:tab w:val="left" w:pos="1454"/>
              </w:tabs>
              <w:rPr>
                <w:rFonts w:ascii="Arial" w:hAnsi="Arial" w:cs="Arial"/>
                <w:sz w:val="22"/>
                <w:szCs w:val="22"/>
              </w:rPr>
            </w:pPr>
          </w:p>
          <w:p w14:paraId="0828C812" w14:textId="77777777" w:rsidR="00430061" w:rsidRPr="00E211E3" w:rsidRDefault="00430061" w:rsidP="00840599">
            <w:pPr>
              <w:pStyle w:val="PargrafodaLista"/>
              <w:numPr>
                <w:ilvl w:val="1"/>
                <w:numId w:val="17"/>
              </w:numPr>
              <w:tabs>
                <w:tab w:val="left" w:pos="763"/>
              </w:tabs>
              <w:spacing w:before="0"/>
              <w:ind w:left="196" w:right="228" w:firstLine="0"/>
              <w:jc w:val="both"/>
              <w:rPr>
                <w:rFonts w:ascii="Arial" w:hAnsi="Arial" w:cs="Arial"/>
                <w:b/>
                <w:sz w:val="22"/>
                <w:szCs w:val="22"/>
              </w:rPr>
            </w:pPr>
            <w:r w:rsidRPr="00E211E3">
              <w:rPr>
                <w:rFonts w:ascii="Arial" w:hAnsi="Arial" w:cs="Arial"/>
                <w:b/>
                <w:sz w:val="22"/>
                <w:szCs w:val="22"/>
              </w:rPr>
              <w:t>Será adotado tratamento diferenciado a microempresas (ME) e empresas de pequeno porte</w:t>
            </w:r>
            <w:r w:rsidRPr="00E211E3">
              <w:rPr>
                <w:rFonts w:ascii="Arial" w:hAnsi="Arial" w:cs="Arial"/>
                <w:b/>
                <w:spacing w:val="1"/>
                <w:sz w:val="22"/>
                <w:szCs w:val="22"/>
              </w:rPr>
              <w:t xml:space="preserve"> </w:t>
            </w:r>
            <w:r w:rsidRPr="00E211E3">
              <w:rPr>
                <w:rFonts w:ascii="Arial" w:hAnsi="Arial" w:cs="Arial"/>
                <w:b/>
                <w:sz w:val="22"/>
                <w:szCs w:val="22"/>
              </w:rPr>
              <w:t>(EPP), conforme o disposto no art. 48 da Lei Complementar nº 123/2006 (alterado pela Lei</w:t>
            </w:r>
            <w:r w:rsidRPr="00E211E3">
              <w:rPr>
                <w:rFonts w:ascii="Arial" w:hAnsi="Arial" w:cs="Arial"/>
                <w:b/>
                <w:spacing w:val="1"/>
                <w:sz w:val="22"/>
                <w:szCs w:val="22"/>
              </w:rPr>
              <w:t xml:space="preserve"> </w:t>
            </w:r>
            <w:r w:rsidRPr="00E211E3">
              <w:rPr>
                <w:rFonts w:ascii="Arial" w:hAnsi="Arial" w:cs="Arial"/>
                <w:b/>
                <w:sz w:val="22"/>
                <w:szCs w:val="22"/>
              </w:rPr>
              <w:t>Complementar</w:t>
            </w:r>
            <w:r w:rsidRPr="00E211E3">
              <w:rPr>
                <w:rFonts w:ascii="Arial" w:hAnsi="Arial" w:cs="Arial"/>
                <w:b/>
                <w:spacing w:val="-2"/>
                <w:sz w:val="22"/>
                <w:szCs w:val="22"/>
              </w:rPr>
              <w:t xml:space="preserve"> </w:t>
            </w:r>
            <w:r w:rsidRPr="00E211E3">
              <w:rPr>
                <w:rFonts w:ascii="Arial" w:hAnsi="Arial" w:cs="Arial"/>
                <w:b/>
                <w:sz w:val="22"/>
                <w:szCs w:val="22"/>
              </w:rPr>
              <w:t>nº</w:t>
            </w:r>
            <w:r w:rsidRPr="00E211E3">
              <w:rPr>
                <w:rFonts w:ascii="Arial" w:hAnsi="Arial" w:cs="Arial"/>
                <w:b/>
                <w:spacing w:val="-1"/>
                <w:sz w:val="22"/>
                <w:szCs w:val="22"/>
              </w:rPr>
              <w:t xml:space="preserve"> </w:t>
            </w:r>
            <w:r w:rsidRPr="00E211E3">
              <w:rPr>
                <w:rFonts w:ascii="Arial" w:hAnsi="Arial" w:cs="Arial"/>
                <w:b/>
                <w:sz w:val="22"/>
                <w:szCs w:val="22"/>
              </w:rPr>
              <w:t>147/2014):</w:t>
            </w:r>
          </w:p>
          <w:p w14:paraId="1F8FFD4F" w14:textId="69311C36" w:rsidR="00430061" w:rsidRPr="00E211E3" w:rsidRDefault="00853965" w:rsidP="00840599">
            <w:pPr>
              <w:pStyle w:val="Corpodetexto"/>
              <w:ind w:left="196" w:right="228"/>
              <w:jc w:val="both"/>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430061" w:rsidRPr="00E211E3">
              <w:rPr>
                <w:rFonts w:ascii="Arial" w:hAnsi="Arial" w:cs="Arial"/>
              </w:rPr>
              <w:t>Valor</w:t>
            </w:r>
            <w:r w:rsidR="00430061" w:rsidRPr="00E211E3">
              <w:rPr>
                <w:rFonts w:ascii="Arial" w:hAnsi="Arial" w:cs="Arial"/>
                <w:spacing w:val="-4"/>
              </w:rPr>
              <w:t xml:space="preserve"> </w:t>
            </w:r>
            <w:r w:rsidR="00430061" w:rsidRPr="00E211E3">
              <w:rPr>
                <w:rFonts w:ascii="Arial" w:hAnsi="Arial" w:cs="Arial"/>
              </w:rPr>
              <w:t>referencial</w:t>
            </w:r>
            <w:r w:rsidR="00430061" w:rsidRPr="00E211E3">
              <w:rPr>
                <w:rFonts w:ascii="Arial" w:hAnsi="Arial" w:cs="Arial"/>
                <w:spacing w:val="-4"/>
              </w:rPr>
              <w:t xml:space="preserve"> </w:t>
            </w:r>
            <w:r w:rsidR="00430061" w:rsidRPr="00E211E3">
              <w:rPr>
                <w:rFonts w:ascii="Arial" w:hAnsi="Arial" w:cs="Arial"/>
              </w:rPr>
              <w:t>inferior</w:t>
            </w:r>
            <w:r w:rsidR="00430061" w:rsidRPr="00E211E3">
              <w:rPr>
                <w:rFonts w:ascii="Arial" w:hAnsi="Arial" w:cs="Arial"/>
                <w:spacing w:val="-4"/>
              </w:rPr>
              <w:t xml:space="preserve"> </w:t>
            </w:r>
            <w:r w:rsidR="00430061" w:rsidRPr="00E211E3">
              <w:rPr>
                <w:rFonts w:ascii="Arial" w:hAnsi="Arial" w:cs="Arial"/>
              </w:rPr>
              <w:t>a</w:t>
            </w:r>
            <w:r w:rsidR="00430061" w:rsidRPr="00E211E3">
              <w:rPr>
                <w:rFonts w:ascii="Arial" w:hAnsi="Arial" w:cs="Arial"/>
                <w:spacing w:val="-3"/>
              </w:rPr>
              <w:t xml:space="preserve"> </w:t>
            </w:r>
            <w:r w:rsidR="00430061" w:rsidRPr="00E211E3">
              <w:rPr>
                <w:rFonts w:ascii="Arial" w:hAnsi="Arial" w:cs="Arial"/>
              </w:rPr>
              <w:t>R$</w:t>
            </w:r>
            <w:r w:rsidR="00430061" w:rsidRPr="00E211E3">
              <w:rPr>
                <w:rFonts w:ascii="Arial" w:hAnsi="Arial" w:cs="Arial"/>
                <w:spacing w:val="-5"/>
              </w:rPr>
              <w:t xml:space="preserve"> </w:t>
            </w:r>
            <w:r w:rsidR="00430061" w:rsidRPr="00E211E3">
              <w:rPr>
                <w:rFonts w:ascii="Arial" w:hAnsi="Arial" w:cs="Arial"/>
              </w:rPr>
              <w:t>80.000,00</w:t>
            </w:r>
            <w:r w:rsidR="00430061" w:rsidRPr="00E211E3">
              <w:rPr>
                <w:rFonts w:ascii="Arial" w:hAnsi="Arial" w:cs="Arial"/>
                <w:spacing w:val="-4"/>
              </w:rPr>
              <w:t xml:space="preserve"> </w:t>
            </w:r>
            <w:r w:rsidR="00430061" w:rsidRPr="00E211E3">
              <w:rPr>
                <w:rFonts w:ascii="Arial" w:hAnsi="Arial" w:cs="Arial"/>
              </w:rPr>
              <w:t>por</w:t>
            </w:r>
            <w:r w:rsidR="00430061" w:rsidRPr="00E211E3">
              <w:rPr>
                <w:rFonts w:ascii="Arial" w:hAnsi="Arial" w:cs="Arial"/>
                <w:spacing w:val="-3"/>
              </w:rPr>
              <w:t xml:space="preserve"> </w:t>
            </w:r>
            <w:r w:rsidR="00430061" w:rsidRPr="00E211E3">
              <w:rPr>
                <w:rFonts w:ascii="Arial" w:hAnsi="Arial" w:cs="Arial"/>
              </w:rPr>
              <w:t>item</w:t>
            </w:r>
            <w:r w:rsidR="00430061" w:rsidRPr="00E211E3">
              <w:rPr>
                <w:rFonts w:ascii="Arial" w:hAnsi="Arial" w:cs="Arial"/>
                <w:spacing w:val="-4"/>
              </w:rPr>
              <w:t xml:space="preserve"> </w:t>
            </w:r>
            <w:r w:rsidR="00430061" w:rsidRPr="00E211E3">
              <w:rPr>
                <w:rFonts w:ascii="Arial" w:hAnsi="Arial" w:cs="Arial"/>
              </w:rPr>
              <w:t>(participação</w:t>
            </w:r>
            <w:r w:rsidR="00430061" w:rsidRPr="00E211E3">
              <w:rPr>
                <w:rFonts w:ascii="Arial" w:hAnsi="Arial" w:cs="Arial"/>
                <w:spacing w:val="-3"/>
              </w:rPr>
              <w:t xml:space="preserve"> </w:t>
            </w:r>
            <w:r w:rsidR="00430061" w:rsidRPr="00E211E3">
              <w:rPr>
                <w:rFonts w:ascii="Arial" w:hAnsi="Arial" w:cs="Arial"/>
              </w:rPr>
              <w:t>exclusiva</w:t>
            </w:r>
            <w:r w:rsidR="00430061" w:rsidRPr="00E211E3">
              <w:rPr>
                <w:rFonts w:ascii="Arial" w:hAnsi="Arial" w:cs="Arial"/>
                <w:spacing w:val="-3"/>
              </w:rPr>
              <w:t xml:space="preserve"> </w:t>
            </w:r>
            <w:r w:rsidR="00430061" w:rsidRPr="00E211E3">
              <w:rPr>
                <w:rFonts w:ascii="Arial" w:hAnsi="Arial" w:cs="Arial"/>
              </w:rPr>
              <w:t>para</w:t>
            </w:r>
            <w:r w:rsidR="00430061" w:rsidRPr="00E211E3">
              <w:rPr>
                <w:rFonts w:ascii="Arial" w:hAnsi="Arial" w:cs="Arial"/>
                <w:spacing w:val="-5"/>
              </w:rPr>
              <w:t xml:space="preserve"> </w:t>
            </w:r>
            <w:r w:rsidR="00430061" w:rsidRPr="00E211E3">
              <w:rPr>
                <w:rFonts w:ascii="Arial" w:hAnsi="Arial" w:cs="Arial"/>
              </w:rPr>
              <w:t>ME/EPP).</w:t>
            </w:r>
          </w:p>
          <w:p w14:paraId="71F57DF6" w14:textId="77777777" w:rsidR="00C01857" w:rsidRPr="00E211E3" w:rsidRDefault="00C01857" w:rsidP="00840599">
            <w:pPr>
              <w:pStyle w:val="Corpodetexto"/>
              <w:ind w:left="196" w:right="228"/>
              <w:jc w:val="both"/>
              <w:rPr>
                <w:rFonts w:ascii="Arial" w:hAnsi="Arial" w:cs="Arial"/>
              </w:rPr>
            </w:pPr>
            <w:r w:rsidRPr="00E211E3">
              <w:rPr>
                <w:rFonts w:ascii="Arial" w:hAnsi="Arial" w:cs="Arial"/>
              </w:rPr>
              <w:t>(    ) Valor</w:t>
            </w:r>
            <w:r w:rsidRPr="00E211E3">
              <w:rPr>
                <w:rFonts w:ascii="Arial" w:hAnsi="Arial" w:cs="Arial"/>
                <w:spacing w:val="-4"/>
              </w:rPr>
              <w:t xml:space="preserve"> </w:t>
            </w:r>
            <w:r w:rsidRPr="00E211E3">
              <w:rPr>
                <w:rFonts w:ascii="Arial" w:hAnsi="Arial" w:cs="Arial"/>
              </w:rPr>
              <w:t>referencial</w:t>
            </w:r>
            <w:r w:rsidRPr="00E211E3">
              <w:rPr>
                <w:rFonts w:ascii="Arial" w:hAnsi="Arial" w:cs="Arial"/>
                <w:spacing w:val="-4"/>
              </w:rPr>
              <w:t xml:space="preserve"> </w:t>
            </w:r>
            <w:r w:rsidRPr="00E211E3">
              <w:rPr>
                <w:rFonts w:ascii="Arial" w:hAnsi="Arial" w:cs="Arial"/>
              </w:rPr>
              <w:t>superior</w:t>
            </w:r>
            <w:r w:rsidRPr="00E211E3">
              <w:rPr>
                <w:rFonts w:ascii="Arial" w:hAnsi="Arial" w:cs="Arial"/>
                <w:spacing w:val="-4"/>
              </w:rPr>
              <w:t xml:space="preserve"> </w:t>
            </w:r>
            <w:r w:rsidRPr="00E211E3">
              <w:rPr>
                <w:rFonts w:ascii="Arial" w:hAnsi="Arial" w:cs="Arial"/>
              </w:rPr>
              <w:t>a</w:t>
            </w:r>
            <w:r w:rsidRPr="00E211E3">
              <w:rPr>
                <w:rFonts w:ascii="Arial" w:hAnsi="Arial" w:cs="Arial"/>
                <w:spacing w:val="-3"/>
              </w:rPr>
              <w:t xml:space="preserve"> </w:t>
            </w:r>
            <w:r w:rsidRPr="00E211E3">
              <w:rPr>
                <w:rFonts w:ascii="Arial" w:hAnsi="Arial" w:cs="Arial"/>
              </w:rPr>
              <w:t>R$</w:t>
            </w:r>
            <w:r w:rsidRPr="00E211E3">
              <w:rPr>
                <w:rFonts w:ascii="Arial" w:hAnsi="Arial" w:cs="Arial"/>
                <w:spacing w:val="-5"/>
              </w:rPr>
              <w:t xml:space="preserve"> </w:t>
            </w:r>
            <w:r w:rsidRPr="00E211E3">
              <w:rPr>
                <w:rFonts w:ascii="Arial" w:hAnsi="Arial" w:cs="Arial"/>
              </w:rPr>
              <w:t>80.000,00</w:t>
            </w:r>
            <w:r w:rsidRPr="00E211E3">
              <w:rPr>
                <w:rFonts w:ascii="Arial" w:hAnsi="Arial" w:cs="Arial"/>
                <w:spacing w:val="-4"/>
              </w:rPr>
              <w:t xml:space="preserve"> </w:t>
            </w:r>
            <w:r w:rsidRPr="00E211E3">
              <w:rPr>
                <w:rFonts w:ascii="Arial" w:hAnsi="Arial" w:cs="Arial"/>
              </w:rPr>
              <w:t>por</w:t>
            </w:r>
            <w:r w:rsidRPr="00E211E3">
              <w:rPr>
                <w:rFonts w:ascii="Arial" w:hAnsi="Arial" w:cs="Arial"/>
                <w:spacing w:val="-3"/>
              </w:rPr>
              <w:t xml:space="preserve"> </w:t>
            </w:r>
            <w:r w:rsidRPr="00E211E3">
              <w:rPr>
                <w:rFonts w:ascii="Arial" w:hAnsi="Arial" w:cs="Arial"/>
              </w:rPr>
              <w:t>item</w:t>
            </w:r>
            <w:r w:rsidRPr="00E211E3">
              <w:rPr>
                <w:rFonts w:ascii="Arial" w:hAnsi="Arial" w:cs="Arial"/>
                <w:spacing w:val="-4"/>
              </w:rPr>
              <w:t xml:space="preserve"> </w:t>
            </w:r>
            <w:r w:rsidRPr="00E211E3">
              <w:rPr>
                <w:rFonts w:ascii="Arial" w:hAnsi="Arial" w:cs="Arial"/>
              </w:rPr>
              <w:t>(participação</w:t>
            </w:r>
            <w:r w:rsidRPr="00E211E3">
              <w:rPr>
                <w:rFonts w:ascii="Arial" w:hAnsi="Arial" w:cs="Arial"/>
                <w:spacing w:val="-3"/>
              </w:rPr>
              <w:t xml:space="preserve"> </w:t>
            </w:r>
            <w:r w:rsidRPr="00E211E3">
              <w:rPr>
                <w:rFonts w:ascii="Arial" w:hAnsi="Arial" w:cs="Arial"/>
              </w:rPr>
              <w:t>exclusiva</w:t>
            </w:r>
            <w:r w:rsidRPr="00E211E3">
              <w:rPr>
                <w:rFonts w:ascii="Arial" w:hAnsi="Arial" w:cs="Arial"/>
                <w:spacing w:val="-3"/>
              </w:rPr>
              <w:t xml:space="preserve"> </w:t>
            </w:r>
            <w:r w:rsidRPr="00E211E3">
              <w:rPr>
                <w:rFonts w:ascii="Arial" w:hAnsi="Arial" w:cs="Arial"/>
              </w:rPr>
              <w:t>para</w:t>
            </w:r>
            <w:r w:rsidRPr="00E211E3">
              <w:rPr>
                <w:rFonts w:ascii="Arial" w:hAnsi="Arial" w:cs="Arial"/>
                <w:spacing w:val="-5"/>
              </w:rPr>
              <w:t xml:space="preserve"> </w:t>
            </w:r>
            <w:r w:rsidRPr="00E211E3">
              <w:rPr>
                <w:rFonts w:ascii="Arial" w:hAnsi="Arial" w:cs="Arial"/>
              </w:rPr>
              <w:t>ME/EPP).</w:t>
            </w:r>
          </w:p>
          <w:p w14:paraId="71EE4465" w14:textId="77777777" w:rsidR="00430061" w:rsidRPr="00E211E3" w:rsidRDefault="00430061" w:rsidP="00840599">
            <w:pPr>
              <w:pStyle w:val="Corpodetexto"/>
              <w:ind w:left="196" w:right="228"/>
              <w:jc w:val="both"/>
              <w:rPr>
                <w:rFonts w:ascii="Arial" w:hAnsi="Arial" w:cs="Arial"/>
              </w:rPr>
            </w:pPr>
            <w:r w:rsidRPr="00E211E3">
              <w:rPr>
                <w:rFonts w:ascii="Arial" w:hAnsi="Arial" w:cs="Arial"/>
                <w:spacing w:val="-25"/>
              </w:rPr>
              <w:t xml:space="preserve">(         )  </w:t>
            </w:r>
            <w:r w:rsidR="00FE74B6" w:rsidRPr="00E211E3">
              <w:rPr>
                <w:rFonts w:ascii="Arial" w:hAnsi="Arial" w:cs="Arial"/>
                <w:spacing w:val="-25"/>
              </w:rPr>
              <w:t xml:space="preserve"> </w:t>
            </w:r>
            <w:r w:rsidRPr="00E211E3">
              <w:rPr>
                <w:rFonts w:ascii="Arial" w:hAnsi="Arial" w:cs="Arial"/>
              </w:rPr>
              <w:t>Valor</w:t>
            </w:r>
            <w:r w:rsidRPr="00E211E3">
              <w:rPr>
                <w:rFonts w:ascii="Arial" w:hAnsi="Arial" w:cs="Arial"/>
                <w:spacing w:val="-9"/>
              </w:rPr>
              <w:t xml:space="preserve"> </w:t>
            </w:r>
            <w:r w:rsidRPr="00E211E3">
              <w:rPr>
                <w:rFonts w:ascii="Arial" w:hAnsi="Arial" w:cs="Arial"/>
              </w:rPr>
              <w:t>referencial</w:t>
            </w:r>
            <w:r w:rsidRPr="00E211E3">
              <w:rPr>
                <w:rFonts w:ascii="Arial" w:hAnsi="Arial" w:cs="Arial"/>
                <w:spacing w:val="-9"/>
              </w:rPr>
              <w:t xml:space="preserve"> </w:t>
            </w:r>
            <w:r w:rsidRPr="00E211E3">
              <w:rPr>
                <w:rFonts w:ascii="Arial" w:hAnsi="Arial" w:cs="Arial"/>
              </w:rPr>
              <w:t>superior</w:t>
            </w:r>
            <w:r w:rsidRPr="00E211E3">
              <w:rPr>
                <w:rFonts w:ascii="Arial" w:hAnsi="Arial" w:cs="Arial"/>
                <w:spacing w:val="-9"/>
              </w:rPr>
              <w:t xml:space="preserve"> </w:t>
            </w:r>
            <w:r w:rsidRPr="00E211E3">
              <w:rPr>
                <w:rFonts w:ascii="Arial" w:hAnsi="Arial" w:cs="Arial"/>
              </w:rPr>
              <w:t>a</w:t>
            </w:r>
            <w:r w:rsidRPr="00E211E3">
              <w:rPr>
                <w:rFonts w:ascii="Arial" w:hAnsi="Arial" w:cs="Arial"/>
                <w:spacing w:val="-8"/>
              </w:rPr>
              <w:t xml:space="preserve"> </w:t>
            </w:r>
            <w:r w:rsidRPr="00E211E3">
              <w:rPr>
                <w:rFonts w:ascii="Arial" w:hAnsi="Arial" w:cs="Arial"/>
              </w:rPr>
              <w:t>R$</w:t>
            </w:r>
            <w:r w:rsidRPr="00E211E3">
              <w:rPr>
                <w:rFonts w:ascii="Arial" w:hAnsi="Arial" w:cs="Arial"/>
                <w:spacing w:val="-9"/>
              </w:rPr>
              <w:t xml:space="preserve"> </w:t>
            </w:r>
            <w:r w:rsidRPr="00E211E3">
              <w:rPr>
                <w:rFonts w:ascii="Arial" w:hAnsi="Arial" w:cs="Arial"/>
              </w:rPr>
              <w:t>80.000,00</w:t>
            </w:r>
            <w:r w:rsidRPr="00E211E3">
              <w:rPr>
                <w:rFonts w:ascii="Arial" w:hAnsi="Arial" w:cs="Arial"/>
                <w:spacing w:val="-9"/>
              </w:rPr>
              <w:t xml:space="preserve"> </w:t>
            </w:r>
            <w:r w:rsidRPr="00E211E3">
              <w:rPr>
                <w:rFonts w:ascii="Arial" w:hAnsi="Arial" w:cs="Arial"/>
              </w:rPr>
              <w:t>de</w:t>
            </w:r>
            <w:r w:rsidRPr="00E211E3">
              <w:rPr>
                <w:rFonts w:ascii="Arial" w:hAnsi="Arial" w:cs="Arial"/>
                <w:spacing w:val="-9"/>
              </w:rPr>
              <w:t xml:space="preserve"> </w:t>
            </w:r>
            <w:r w:rsidRPr="00E211E3">
              <w:rPr>
                <w:rFonts w:ascii="Arial" w:hAnsi="Arial" w:cs="Arial"/>
              </w:rPr>
              <w:t>natureza</w:t>
            </w:r>
            <w:r w:rsidRPr="00E211E3">
              <w:rPr>
                <w:rFonts w:ascii="Arial" w:hAnsi="Arial" w:cs="Arial"/>
                <w:spacing w:val="-9"/>
              </w:rPr>
              <w:t xml:space="preserve"> </w:t>
            </w:r>
            <w:r w:rsidRPr="00E211E3">
              <w:rPr>
                <w:rFonts w:ascii="Arial" w:hAnsi="Arial" w:cs="Arial"/>
              </w:rPr>
              <w:t>divisível</w:t>
            </w:r>
            <w:r w:rsidRPr="00E211E3">
              <w:rPr>
                <w:rFonts w:ascii="Arial" w:hAnsi="Arial" w:cs="Arial"/>
                <w:spacing w:val="-8"/>
              </w:rPr>
              <w:t xml:space="preserve"> </w:t>
            </w:r>
            <w:r w:rsidRPr="00E211E3">
              <w:rPr>
                <w:rFonts w:ascii="Arial" w:hAnsi="Arial" w:cs="Arial"/>
              </w:rPr>
              <w:t>(com</w:t>
            </w:r>
            <w:r w:rsidRPr="00E211E3">
              <w:rPr>
                <w:rFonts w:ascii="Arial" w:hAnsi="Arial" w:cs="Arial"/>
                <w:spacing w:val="-9"/>
              </w:rPr>
              <w:t xml:space="preserve"> </w:t>
            </w:r>
            <w:r w:rsidRPr="00E211E3">
              <w:rPr>
                <w:rFonts w:ascii="Arial" w:hAnsi="Arial" w:cs="Arial"/>
              </w:rPr>
              <w:t>cota</w:t>
            </w:r>
            <w:r w:rsidRPr="00E211E3">
              <w:rPr>
                <w:rFonts w:ascii="Arial" w:hAnsi="Arial" w:cs="Arial"/>
                <w:spacing w:val="-9"/>
              </w:rPr>
              <w:t xml:space="preserve"> </w:t>
            </w:r>
            <w:r w:rsidRPr="00E211E3">
              <w:rPr>
                <w:rFonts w:ascii="Arial" w:hAnsi="Arial" w:cs="Arial"/>
              </w:rPr>
              <w:t>para</w:t>
            </w:r>
            <w:r w:rsidRPr="00E211E3">
              <w:rPr>
                <w:rFonts w:ascii="Arial" w:hAnsi="Arial" w:cs="Arial"/>
                <w:spacing w:val="-9"/>
              </w:rPr>
              <w:t xml:space="preserve"> </w:t>
            </w:r>
            <w:r w:rsidRPr="00E211E3">
              <w:rPr>
                <w:rFonts w:ascii="Arial" w:hAnsi="Arial" w:cs="Arial"/>
              </w:rPr>
              <w:t>ME/EPP).</w:t>
            </w:r>
          </w:p>
          <w:p w14:paraId="5CC2C49C" w14:textId="77777777" w:rsidR="00430061" w:rsidRPr="00E211E3" w:rsidRDefault="00430061" w:rsidP="00840599">
            <w:pPr>
              <w:pStyle w:val="Corpodetexto"/>
              <w:ind w:left="196" w:right="228"/>
              <w:jc w:val="both"/>
              <w:rPr>
                <w:rFonts w:ascii="Arial" w:hAnsi="Arial" w:cs="Arial"/>
              </w:rPr>
            </w:pPr>
            <w:r w:rsidRPr="00E211E3">
              <w:rPr>
                <w:rFonts w:ascii="Arial" w:hAnsi="Arial" w:cs="Arial"/>
                <w:w w:val="115"/>
              </w:rPr>
              <w:t xml:space="preserve">(  ) </w:t>
            </w:r>
            <w:r w:rsidRPr="00E211E3">
              <w:rPr>
                <w:rFonts w:ascii="Arial" w:hAnsi="Arial" w:cs="Arial"/>
              </w:rPr>
              <w:t>Valor referencial superior a R$ 80.000,00 de natureza divisível, porém não sendo</w:t>
            </w:r>
            <w:r w:rsidRPr="00E211E3">
              <w:rPr>
                <w:rFonts w:ascii="Arial" w:hAnsi="Arial" w:cs="Arial"/>
                <w:spacing w:val="1"/>
              </w:rPr>
              <w:t xml:space="preserve"> </w:t>
            </w:r>
            <w:r w:rsidRPr="00E211E3">
              <w:rPr>
                <w:rFonts w:ascii="Arial" w:hAnsi="Arial" w:cs="Arial"/>
              </w:rPr>
              <w:t>aplicável tratamento diferenciado e simplificado para as microempresas e empresas de</w:t>
            </w:r>
            <w:r w:rsidRPr="00E211E3">
              <w:rPr>
                <w:rFonts w:ascii="Arial" w:hAnsi="Arial" w:cs="Arial"/>
                <w:spacing w:val="1"/>
              </w:rPr>
              <w:t xml:space="preserve"> </w:t>
            </w:r>
            <w:r w:rsidRPr="00E211E3">
              <w:rPr>
                <w:rFonts w:ascii="Arial" w:hAnsi="Arial" w:cs="Arial"/>
              </w:rPr>
              <w:t>pequeno</w:t>
            </w:r>
            <w:r w:rsidRPr="00E211E3">
              <w:rPr>
                <w:rFonts w:ascii="Arial" w:hAnsi="Arial" w:cs="Arial"/>
                <w:spacing w:val="17"/>
              </w:rPr>
              <w:t xml:space="preserve"> </w:t>
            </w:r>
            <w:r w:rsidRPr="00E211E3">
              <w:rPr>
                <w:rFonts w:ascii="Arial" w:hAnsi="Arial" w:cs="Arial"/>
              </w:rPr>
              <w:t>porte</w:t>
            </w:r>
            <w:r w:rsidRPr="00E211E3">
              <w:rPr>
                <w:rFonts w:ascii="Arial" w:hAnsi="Arial" w:cs="Arial"/>
                <w:spacing w:val="17"/>
              </w:rPr>
              <w:t xml:space="preserve"> </w:t>
            </w:r>
            <w:r w:rsidRPr="00E211E3">
              <w:rPr>
                <w:rFonts w:ascii="Arial" w:hAnsi="Arial" w:cs="Arial"/>
              </w:rPr>
              <w:t>por</w:t>
            </w:r>
            <w:r w:rsidRPr="00E211E3">
              <w:rPr>
                <w:rFonts w:ascii="Arial" w:hAnsi="Arial" w:cs="Arial"/>
                <w:spacing w:val="17"/>
              </w:rPr>
              <w:t xml:space="preserve"> </w:t>
            </w:r>
            <w:r w:rsidRPr="00E211E3">
              <w:rPr>
                <w:rFonts w:ascii="Arial" w:hAnsi="Arial" w:cs="Arial"/>
              </w:rPr>
              <w:t>não</w:t>
            </w:r>
            <w:r w:rsidRPr="00E211E3">
              <w:rPr>
                <w:rFonts w:ascii="Arial" w:hAnsi="Arial" w:cs="Arial"/>
                <w:spacing w:val="17"/>
              </w:rPr>
              <w:t xml:space="preserve"> </w:t>
            </w:r>
            <w:r w:rsidRPr="00E211E3">
              <w:rPr>
                <w:rFonts w:ascii="Arial" w:hAnsi="Arial" w:cs="Arial"/>
              </w:rPr>
              <w:t>ser</w:t>
            </w:r>
            <w:r w:rsidRPr="00E211E3">
              <w:rPr>
                <w:rFonts w:ascii="Arial" w:hAnsi="Arial" w:cs="Arial"/>
                <w:spacing w:val="17"/>
              </w:rPr>
              <w:t xml:space="preserve"> </w:t>
            </w:r>
            <w:r w:rsidRPr="00E211E3">
              <w:rPr>
                <w:rFonts w:ascii="Arial" w:hAnsi="Arial" w:cs="Arial"/>
              </w:rPr>
              <w:t>mais</w:t>
            </w:r>
            <w:r w:rsidRPr="00E211E3">
              <w:rPr>
                <w:rFonts w:ascii="Arial" w:hAnsi="Arial" w:cs="Arial"/>
                <w:spacing w:val="17"/>
              </w:rPr>
              <w:t xml:space="preserve"> </w:t>
            </w:r>
            <w:r w:rsidRPr="00E211E3">
              <w:rPr>
                <w:rFonts w:ascii="Arial" w:hAnsi="Arial" w:cs="Arial"/>
              </w:rPr>
              <w:t>vantajoso</w:t>
            </w:r>
            <w:r w:rsidRPr="00E211E3">
              <w:rPr>
                <w:rFonts w:ascii="Arial" w:hAnsi="Arial" w:cs="Arial"/>
                <w:spacing w:val="17"/>
              </w:rPr>
              <w:t xml:space="preserve"> </w:t>
            </w:r>
            <w:r w:rsidRPr="00E211E3">
              <w:rPr>
                <w:rFonts w:ascii="Arial" w:hAnsi="Arial" w:cs="Arial"/>
              </w:rPr>
              <w:t>para</w:t>
            </w:r>
            <w:r w:rsidRPr="00E211E3">
              <w:rPr>
                <w:rFonts w:ascii="Arial" w:hAnsi="Arial" w:cs="Arial"/>
                <w:spacing w:val="17"/>
              </w:rPr>
              <w:t xml:space="preserve"> </w:t>
            </w:r>
            <w:r w:rsidRPr="00E211E3">
              <w:rPr>
                <w:rFonts w:ascii="Arial" w:hAnsi="Arial" w:cs="Arial"/>
              </w:rPr>
              <w:t>a</w:t>
            </w:r>
            <w:r w:rsidRPr="00E211E3">
              <w:rPr>
                <w:rFonts w:ascii="Arial" w:hAnsi="Arial" w:cs="Arial"/>
                <w:spacing w:val="17"/>
              </w:rPr>
              <w:t xml:space="preserve"> </w:t>
            </w:r>
            <w:r w:rsidRPr="00E211E3">
              <w:rPr>
                <w:rFonts w:ascii="Arial" w:hAnsi="Arial" w:cs="Arial"/>
              </w:rPr>
              <w:t>administração</w:t>
            </w:r>
            <w:r w:rsidRPr="00E211E3">
              <w:rPr>
                <w:rFonts w:ascii="Arial" w:hAnsi="Arial" w:cs="Arial"/>
                <w:spacing w:val="17"/>
              </w:rPr>
              <w:t xml:space="preserve"> </w:t>
            </w:r>
            <w:r w:rsidRPr="00E211E3">
              <w:rPr>
                <w:rFonts w:ascii="Arial" w:hAnsi="Arial" w:cs="Arial"/>
              </w:rPr>
              <w:t xml:space="preserve">pública. </w:t>
            </w:r>
          </w:p>
          <w:p w14:paraId="36FD807F" w14:textId="77777777" w:rsidR="00B74E61" w:rsidRPr="00E211E3" w:rsidRDefault="00B74E61" w:rsidP="00840599">
            <w:pPr>
              <w:pStyle w:val="Corpodetexto"/>
              <w:ind w:left="851"/>
              <w:jc w:val="both"/>
              <w:rPr>
                <w:rFonts w:ascii="Arial" w:hAnsi="Arial" w:cs="Arial"/>
              </w:rPr>
            </w:pPr>
          </w:p>
          <w:p w14:paraId="31C46299" w14:textId="77777777" w:rsidR="002564EB" w:rsidRPr="00E211E3" w:rsidRDefault="002564EB" w:rsidP="00840599">
            <w:pPr>
              <w:pStyle w:val="Corpodetexto"/>
              <w:widowControl w:val="0"/>
              <w:numPr>
                <w:ilvl w:val="1"/>
                <w:numId w:val="17"/>
              </w:numPr>
              <w:tabs>
                <w:tab w:val="left" w:pos="763"/>
              </w:tabs>
              <w:autoSpaceDE w:val="0"/>
              <w:autoSpaceDN w:val="0"/>
              <w:ind w:left="196" w:firstLine="0"/>
              <w:jc w:val="both"/>
              <w:rPr>
                <w:rFonts w:ascii="Arial" w:hAnsi="Arial" w:cs="Arial"/>
                <w:b/>
              </w:rPr>
            </w:pPr>
            <w:r w:rsidRPr="00E211E3">
              <w:rPr>
                <w:rFonts w:ascii="Arial" w:hAnsi="Arial" w:cs="Arial"/>
                <w:b/>
              </w:rPr>
              <w:t>Haverá necessidade de vistoria prévia (visita técnica)?</w:t>
            </w:r>
          </w:p>
          <w:p w14:paraId="7533F244" w14:textId="77777777" w:rsidR="002564EB" w:rsidRPr="00E211E3" w:rsidRDefault="002564EB" w:rsidP="00840599">
            <w:pPr>
              <w:pStyle w:val="Corpodetexto"/>
              <w:widowControl w:val="0"/>
              <w:autoSpaceDE w:val="0"/>
              <w:autoSpaceDN w:val="0"/>
              <w:ind w:left="196"/>
              <w:jc w:val="both"/>
              <w:rPr>
                <w:rFonts w:ascii="Arial" w:hAnsi="Arial" w:cs="Arial"/>
              </w:rPr>
            </w:pPr>
            <w:r w:rsidRPr="00E211E3">
              <w:rPr>
                <w:rFonts w:ascii="Arial" w:hAnsi="Arial" w:cs="Arial"/>
              </w:rPr>
              <w:t xml:space="preserve">(     ) Vistoria obrigatória </w:t>
            </w:r>
          </w:p>
          <w:p w14:paraId="64E200D4" w14:textId="77777777" w:rsidR="002564EB" w:rsidRPr="00E211E3" w:rsidRDefault="002564EB" w:rsidP="00840599">
            <w:pPr>
              <w:pStyle w:val="Corpodetexto"/>
              <w:widowControl w:val="0"/>
              <w:autoSpaceDE w:val="0"/>
              <w:autoSpaceDN w:val="0"/>
              <w:ind w:left="196"/>
              <w:jc w:val="both"/>
              <w:rPr>
                <w:rFonts w:ascii="Arial" w:hAnsi="Arial" w:cs="Arial"/>
              </w:rPr>
            </w:pPr>
            <w:r w:rsidRPr="00E211E3">
              <w:rPr>
                <w:rFonts w:ascii="Arial" w:hAnsi="Arial" w:cs="Arial"/>
              </w:rPr>
              <w:t xml:space="preserve">(     ) Vistoria facultativa </w:t>
            </w:r>
          </w:p>
          <w:p w14:paraId="4D46B508" w14:textId="4FCE28B8" w:rsidR="002564EB" w:rsidRPr="00E211E3" w:rsidRDefault="00853965" w:rsidP="00840599">
            <w:pPr>
              <w:pStyle w:val="Corpodetexto"/>
              <w:widowControl w:val="0"/>
              <w:autoSpaceDE w:val="0"/>
              <w:autoSpaceDN w:val="0"/>
              <w:ind w:left="196"/>
              <w:jc w:val="both"/>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2564EB" w:rsidRPr="00E211E3">
              <w:rPr>
                <w:rFonts w:ascii="Arial" w:hAnsi="Arial" w:cs="Arial"/>
              </w:rPr>
              <w:t>Não será exigida vistoria.</w:t>
            </w:r>
          </w:p>
          <w:p w14:paraId="2C9BE2F4" w14:textId="77777777" w:rsidR="00FE74B6" w:rsidRPr="00E211E3" w:rsidRDefault="00FE74B6" w:rsidP="00840599">
            <w:pPr>
              <w:pStyle w:val="Corpodetexto"/>
              <w:widowControl w:val="0"/>
              <w:autoSpaceDE w:val="0"/>
              <w:autoSpaceDN w:val="0"/>
              <w:spacing w:before="4"/>
              <w:ind w:left="909"/>
              <w:rPr>
                <w:rFonts w:ascii="Arial" w:hAnsi="Arial" w:cs="Arial"/>
              </w:rPr>
            </w:pPr>
          </w:p>
          <w:p w14:paraId="55320B0B" w14:textId="77777777" w:rsidR="000B1AE5" w:rsidRPr="00E211E3" w:rsidRDefault="000B1AE5" w:rsidP="00840599">
            <w:pPr>
              <w:pStyle w:val="Corpodetexto"/>
              <w:numPr>
                <w:ilvl w:val="1"/>
                <w:numId w:val="17"/>
              </w:numPr>
              <w:ind w:left="196" w:right="83" w:firstLine="0"/>
              <w:rPr>
                <w:rFonts w:ascii="Arial" w:hAnsi="Arial" w:cs="Arial"/>
                <w:b/>
              </w:rPr>
            </w:pPr>
            <w:r w:rsidRPr="00E211E3">
              <w:rPr>
                <w:rFonts w:ascii="Arial" w:hAnsi="Arial" w:cs="Arial"/>
                <w:b/>
              </w:rPr>
              <w:t>Será admitida a participação de consórcios?</w:t>
            </w:r>
          </w:p>
          <w:p w14:paraId="25C81A78" w14:textId="2FC1D289" w:rsidR="000B1AE5" w:rsidRPr="00E211E3" w:rsidRDefault="00853965" w:rsidP="00840599">
            <w:pPr>
              <w:pStyle w:val="Corpodetexto"/>
              <w:ind w:left="196"/>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0B1AE5" w:rsidRPr="00E211E3">
              <w:rPr>
                <w:rFonts w:ascii="Arial" w:hAnsi="Arial" w:cs="Arial"/>
                <w:spacing w:val="-1"/>
              </w:rPr>
              <w:t>Não</w:t>
            </w:r>
          </w:p>
          <w:p w14:paraId="08AC4749" w14:textId="49106D8A" w:rsidR="000B1AE5" w:rsidRPr="00E211E3" w:rsidRDefault="000B1AE5" w:rsidP="00840599">
            <w:pPr>
              <w:pStyle w:val="PargrafodaLista"/>
              <w:spacing w:before="0"/>
              <w:ind w:left="196"/>
              <w:rPr>
                <w:rFonts w:ascii="Arial" w:hAnsi="Arial" w:cs="Arial"/>
                <w:sz w:val="22"/>
                <w:szCs w:val="22"/>
              </w:rPr>
            </w:pPr>
            <w:r w:rsidRPr="00E211E3">
              <w:rPr>
                <w:rFonts w:ascii="Arial" w:hAnsi="Arial" w:cs="Arial"/>
                <w:sz w:val="22"/>
                <w:szCs w:val="22"/>
              </w:rPr>
              <w:t>(    ) Sim</w:t>
            </w:r>
          </w:p>
          <w:p w14:paraId="4C749D77" w14:textId="77777777" w:rsidR="00071669" w:rsidRPr="00E211E3" w:rsidRDefault="00071669" w:rsidP="00840599">
            <w:pPr>
              <w:pStyle w:val="Corpodetexto"/>
              <w:spacing w:line="262" w:lineRule="auto"/>
              <w:ind w:left="200"/>
              <w:jc w:val="both"/>
              <w:rPr>
                <w:rFonts w:ascii="Arial" w:hAnsi="Arial" w:cs="Arial"/>
              </w:rPr>
            </w:pPr>
          </w:p>
          <w:p w14:paraId="7019C23E" w14:textId="1AD0846A" w:rsidR="00CD322F" w:rsidRPr="00E211E3" w:rsidRDefault="00CD322F" w:rsidP="00840599">
            <w:pPr>
              <w:pStyle w:val="Corpodetexto"/>
              <w:spacing w:line="262" w:lineRule="auto"/>
              <w:ind w:left="200"/>
              <w:jc w:val="both"/>
              <w:rPr>
                <w:rFonts w:ascii="Arial" w:hAnsi="Arial" w:cs="Arial"/>
              </w:rPr>
            </w:pPr>
            <w:r w:rsidRPr="00E211E3">
              <w:rPr>
                <w:rFonts w:ascii="Arial" w:hAnsi="Arial" w:cs="Arial"/>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CD322F" w:rsidRPr="00E211E3" w14:paraId="75BE858E" w14:textId="77777777" w:rsidTr="00CF09A4">
              <w:tc>
                <w:tcPr>
                  <w:tcW w:w="10018" w:type="dxa"/>
                  <w:shd w:val="clear" w:color="auto" w:fill="auto"/>
                </w:tcPr>
                <w:p w14:paraId="52A80830" w14:textId="4E1F69BA" w:rsidR="00556DB0" w:rsidRPr="00E211E3" w:rsidRDefault="00556DB0" w:rsidP="006B33D6">
                  <w:pPr>
                    <w:pStyle w:val="Corpodetexto"/>
                    <w:framePr w:hSpace="141" w:wrap="around" w:vAnchor="text" w:hAnchor="text" w:xAlign="center" w:y="1"/>
                    <w:spacing w:line="262" w:lineRule="auto"/>
                    <w:suppressOverlap/>
                    <w:jc w:val="both"/>
                    <w:rPr>
                      <w:rFonts w:ascii="Arial" w:hAnsi="Arial" w:cs="Arial"/>
                    </w:rPr>
                  </w:pPr>
                  <w:r w:rsidRPr="00E211E3">
                    <w:rPr>
                      <w:rFonts w:ascii="Arial" w:hAnsi="Arial" w:cs="Arial"/>
                    </w:rPr>
                    <w:t>A vedação quanto à participação de consórcio de empresas no presente procedimento licitatório não limitará a competitividade.</w:t>
                  </w:r>
                </w:p>
                <w:p w14:paraId="5AC5CF33" w14:textId="6304EE62" w:rsidR="00556DB0" w:rsidRPr="00E211E3" w:rsidRDefault="00556DB0" w:rsidP="006B33D6">
                  <w:pPr>
                    <w:pStyle w:val="Corpodetexto"/>
                    <w:framePr w:hSpace="141" w:wrap="around" w:vAnchor="text" w:hAnchor="text" w:xAlign="center" w:y="1"/>
                    <w:spacing w:line="262" w:lineRule="auto"/>
                    <w:suppressOverlap/>
                    <w:jc w:val="both"/>
                    <w:rPr>
                      <w:rFonts w:ascii="Arial" w:hAnsi="Arial" w:cs="Arial"/>
                    </w:rPr>
                  </w:pPr>
                  <w:r w:rsidRPr="00E211E3">
                    <w:rPr>
                      <w:rFonts w:ascii="Arial" w:hAnsi="Arial" w:cs="Arial"/>
                    </w:rPr>
                    <w:t>A participação de consórcios é recomendável quando o objeto considerado for “de alta complexidade ou vulto”, o que não seria o caso do objeto sob exame.</w:t>
                  </w:r>
                </w:p>
                <w:p w14:paraId="15328ABC" w14:textId="225CAA17" w:rsidR="00556DB0" w:rsidRPr="00E211E3" w:rsidRDefault="00556DB0" w:rsidP="006B33D6">
                  <w:pPr>
                    <w:pStyle w:val="Corpodetexto"/>
                    <w:framePr w:hSpace="141" w:wrap="around" w:vAnchor="text" w:hAnchor="text" w:xAlign="center" w:y="1"/>
                    <w:spacing w:line="262" w:lineRule="auto"/>
                    <w:suppressOverlap/>
                    <w:jc w:val="both"/>
                    <w:rPr>
                      <w:rFonts w:ascii="Arial" w:hAnsi="Arial" w:cs="Arial"/>
                    </w:rPr>
                  </w:pPr>
                  <w:r w:rsidRPr="00E211E3">
                    <w:rPr>
                      <w:rFonts w:ascii="Arial" w:hAnsi="Arial" w:cs="Arial"/>
                    </w:rPr>
                    <w:t>Não há nada que justifique a participação de empresas em consórcios no objeto em apreço. Ele não se reveste de alta complexidade, tampouco é serviço de grande vulto econômico, ou seja, o edital não traz em seu termo de referência nenhuma característica própria que justificasse a admissão de empresas em consórcio.</w:t>
                  </w:r>
                </w:p>
                <w:p w14:paraId="05D69ABC" w14:textId="4A67F27D" w:rsidR="00CD322F" w:rsidRPr="00E211E3" w:rsidRDefault="00556DB0" w:rsidP="006B33D6">
                  <w:pPr>
                    <w:pStyle w:val="Corpodetexto"/>
                    <w:framePr w:hSpace="141" w:wrap="around" w:vAnchor="text" w:hAnchor="text" w:xAlign="center" w:y="1"/>
                    <w:spacing w:line="262" w:lineRule="auto"/>
                    <w:suppressOverlap/>
                    <w:jc w:val="both"/>
                    <w:rPr>
                      <w:rFonts w:ascii="Arial" w:hAnsi="Arial" w:cs="Arial"/>
                    </w:rPr>
                  </w:pPr>
                  <w:r w:rsidRPr="00E211E3">
                    <w:rPr>
                      <w:rFonts w:ascii="Arial" w:hAnsi="Arial" w:cs="Arial"/>
                    </w:rPr>
                    <w:t xml:space="preserve">A admissão de consórcio em objeto de baixa complexidade e de pequeno valor econômico atenta contra o princípio da competitividade, pois permitiria, com o aval da Administração Pública, a união de concorrentes que poderiam muito bem disputar entre si, violando, por via transversa, o princípio da competitividade, atingindo ainda a vantajosidade buscada pela Administração. </w:t>
                  </w:r>
                </w:p>
                <w:p w14:paraId="14FAD4B3" w14:textId="77777777" w:rsidR="00CD322F" w:rsidRPr="00E211E3" w:rsidRDefault="00CD322F" w:rsidP="006B33D6">
                  <w:pPr>
                    <w:pStyle w:val="Corpodetexto"/>
                    <w:framePr w:hSpace="141" w:wrap="around" w:vAnchor="text" w:hAnchor="text" w:xAlign="center" w:y="1"/>
                    <w:spacing w:line="262" w:lineRule="auto"/>
                    <w:suppressOverlap/>
                    <w:jc w:val="both"/>
                    <w:rPr>
                      <w:rFonts w:ascii="Arial" w:hAnsi="Arial" w:cs="Arial"/>
                    </w:rPr>
                  </w:pPr>
                </w:p>
              </w:tc>
            </w:tr>
          </w:tbl>
          <w:p w14:paraId="29169113" w14:textId="77777777" w:rsidR="00CD322F" w:rsidRPr="00E211E3" w:rsidRDefault="00CD322F" w:rsidP="00840599">
            <w:pPr>
              <w:pStyle w:val="Corpodetexto"/>
              <w:spacing w:line="262" w:lineRule="auto"/>
              <w:ind w:left="851"/>
              <w:jc w:val="both"/>
              <w:rPr>
                <w:rFonts w:ascii="Arial" w:hAnsi="Arial" w:cs="Arial"/>
              </w:rPr>
            </w:pPr>
          </w:p>
          <w:p w14:paraId="5EC4C410" w14:textId="77777777" w:rsidR="00B74E61" w:rsidRPr="00E211E3" w:rsidRDefault="004375A4" w:rsidP="00840599">
            <w:pPr>
              <w:pStyle w:val="Corpodetexto"/>
              <w:numPr>
                <w:ilvl w:val="1"/>
                <w:numId w:val="17"/>
              </w:numPr>
              <w:ind w:left="198" w:right="227" w:firstLine="0"/>
              <w:rPr>
                <w:rFonts w:ascii="Arial" w:hAnsi="Arial" w:cs="Arial"/>
                <w:b/>
              </w:rPr>
            </w:pPr>
            <w:r w:rsidRPr="00E211E3">
              <w:rPr>
                <w:rFonts w:ascii="Arial" w:hAnsi="Arial" w:cs="Arial"/>
                <w:b/>
              </w:rPr>
              <w:lastRenderedPageBreak/>
              <w:t>Será admitida a participação de cooperativas?</w:t>
            </w:r>
          </w:p>
          <w:p w14:paraId="3DA278E6" w14:textId="5BDB043F" w:rsidR="004375A4" w:rsidRPr="00E211E3" w:rsidRDefault="00853965" w:rsidP="00840599">
            <w:pPr>
              <w:pStyle w:val="Corpodetexto"/>
              <w:ind w:left="198" w:right="227"/>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4375A4" w:rsidRPr="00E211E3">
              <w:rPr>
                <w:rFonts w:ascii="Arial" w:hAnsi="Arial" w:cs="Arial"/>
                <w:spacing w:val="-1"/>
              </w:rPr>
              <w:t>Não</w:t>
            </w:r>
          </w:p>
          <w:p w14:paraId="1D04E1C1" w14:textId="77777777" w:rsidR="004375A4" w:rsidRPr="00E211E3" w:rsidRDefault="004375A4" w:rsidP="00840599">
            <w:pPr>
              <w:pStyle w:val="PargrafodaLista"/>
              <w:spacing w:before="0"/>
              <w:ind w:left="198" w:right="227"/>
              <w:rPr>
                <w:rFonts w:ascii="Arial" w:hAnsi="Arial" w:cs="Arial"/>
                <w:sz w:val="22"/>
                <w:szCs w:val="22"/>
              </w:rPr>
            </w:pPr>
            <w:r w:rsidRPr="00E211E3">
              <w:rPr>
                <w:rFonts w:ascii="Arial" w:hAnsi="Arial" w:cs="Arial"/>
                <w:sz w:val="22"/>
                <w:szCs w:val="22"/>
              </w:rPr>
              <w:t>(     ) Sim</w:t>
            </w:r>
          </w:p>
          <w:p w14:paraId="6A4C2D53" w14:textId="77777777" w:rsidR="0017024D" w:rsidRPr="00E211E3" w:rsidRDefault="0017024D" w:rsidP="00840599">
            <w:pPr>
              <w:spacing w:before="96"/>
              <w:rPr>
                <w:rFonts w:ascii="Arial" w:hAnsi="Arial" w:cs="Arial"/>
                <w:sz w:val="22"/>
                <w:szCs w:val="22"/>
              </w:rPr>
            </w:pPr>
          </w:p>
          <w:p w14:paraId="11017960" w14:textId="77777777" w:rsidR="001B7589" w:rsidRPr="00E211E3" w:rsidRDefault="001B7589" w:rsidP="00840599">
            <w:pPr>
              <w:pStyle w:val="Corpodetexto"/>
              <w:numPr>
                <w:ilvl w:val="1"/>
                <w:numId w:val="17"/>
              </w:numPr>
              <w:ind w:left="198" w:right="83" w:firstLine="0"/>
              <w:rPr>
                <w:rFonts w:ascii="Arial" w:hAnsi="Arial" w:cs="Arial"/>
                <w:b/>
              </w:rPr>
            </w:pPr>
            <w:r w:rsidRPr="00E211E3">
              <w:rPr>
                <w:rFonts w:ascii="Arial" w:hAnsi="Arial" w:cs="Arial"/>
                <w:b/>
              </w:rPr>
              <w:t>Será admitida a subcontratação?</w:t>
            </w:r>
          </w:p>
          <w:p w14:paraId="009A103A" w14:textId="5B4FC768" w:rsidR="001B7589" w:rsidRPr="00E211E3" w:rsidRDefault="00853965" w:rsidP="00840599">
            <w:pPr>
              <w:pStyle w:val="Corpodetexto"/>
              <w:ind w:left="198"/>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1B7589" w:rsidRPr="00E211E3">
              <w:rPr>
                <w:rFonts w:ascii="Arial" w:hAnsi="Arial" w:cs="Arial"/>
                <w:spacing w:val="-1"/>
              </w:rPr>
              <w:t>Não</w:t>
            </w:r>
          </w:p>
          <w:p w14:paraId="316D24F6" w14:textId="2A27846F" w:rsidR="001B7589" w:rsidRPr="00E211E3" w:rsidRDefault="001B7589" w:rsidP="00840599">
            <w:pPr>
              <w:pStyle w:val="PargrafodaLista"/>
              <w:spacing w:before="0"/>
              <w:ind w:left="198"/>
              <w:rPr>
                <w:rFonts w:ascii="Arial" w:hAnsi="Arial" w:cs="Arial"/>
                <w:sz w:val="22"/>
                <w:szCs w:val="22"/>
              </w:rPr>
            </w:pPr>
            <w:r w:rsidRPr="00E211E3">
              <w:rPr>
                <w:rFonts w:ascii="Arial" w:hAnsi="Arial" w:cs="Arial"/>
                <w:sz w:val="22"/>
                <w:szCs w:val="22"/>
              </w:rPr>
              <w:t>(    ) Sim</w:t>
            </w:r>
          </w:p>
          <w:p w14:paraId="51261508" w14:textId="77777777" w:rsidR="006B12EB" w:rsidRPr="00E211E3" w:rsidRDefault="006B12EB" w:rsidP="00840599">
            <w:pPr>
              <w:pStyle w:val="Corpodetexto"/>
              <w:spacing w:before="120"/>
              <w:ind w:right="85"/>
              <w:rPr>
                <w:rFonts w:ascii="Arial" w:hAnsi="Arial" w:cs="Arial"/>
                <w:color w:val="4472C4"/>
              </w:rPr>
            </w:pPr>
          </w:p>
          <w:p w14:paraId="3D01BAB5" w14:textId="77777777" w:rsidR="006B12EB" w:rsidRPr="00E211E3" w:rsidRDefault="006B12EB" w:rsidP="00840599">
            <w:pPr>
              <w:pStyle w:val="Corpodetexto"/>
              <w:numPr>
                <w:ilvl w:val="1"/>
                <w:numId w:val="17"/>
              </w:numPr>
              <w:ind w:left="198" w:right="83" w:firstLine="0"/>
              <w:rPr>
                <w:rFonts w:ascii="Arial" w:hAnsi="Arial" w:cs="Arial"/>
                <w:b/>
              </w:rPr>
            </w:pPr>
            <w:r w:rsidRPr="00E211E3">
              <w:rPr>
                <w:rFonts w:ascii="Arial" w:hAnsi="Arial" w:cs="Arial"/>
                <w:b/>
              </w:rPr>
              <w:t xml:space="preserve"> Do agrupamento de itens em lotes</w:t>
            </w:r>
          </w:p>
          <w:p w14:paraId="5B8289EC" w14:textId="77777777" w:rsidR="00BD621A" w:rsidRPr="00E211E3" w:rsidRDefault="00BD621A" w:rsidP="00840599">
            <w:pPr>
              <w:pStyle w:val="Corpodetexto"/>
              <w:ind w:left="198" w:right="83"/>
              <w:rPr>
                <w:rFonts w:ascii="Arial" w:hAnsi="Arial" w:cs="Arial"/>
              </w:rPr>
            </w:pPr>
            <w:r w:rsidRPr="00E211E3">
              <w:rPr>
                <w:rFonts w:ascii="Arial" w:hAnsi="Arial" w:cs="Arial"/>
              </w:rPr>
              <w:t>A aquisição/contratação se dará em lotes?</w:t>
            </w:r>
          </w:p>
          <w:p w14:paraId="39F20B69" w14:textId="41FFE097" w:rsidR="00BD621A" w:rsidRPr="00E211E3" w:rsidRDefault="00853965" w:rsidP="00840599">
            <w:pPr>
              <w:pStyle w:val="Corpodetexto"/>
              <w:ind w:left="198"/>
              <w:rPr>
                <w:rFonts w:ascii="Arial" w:hAnsi="Arial" w:cs="Arial"/>
              </w:rPr>
            </w:pPr>
            <w:r w:rsidRPr="00E211E3">
              <w:rPr>
                <w:rFonts w:ascii="Arial" w:hAnsi="Arial" w:cs="Arial"/>
                <w:bCs/>
              </w:rPr>
              <w:t xml:space="preserve">( </w:t>
            </w:r>
            <w:r w:rsidR="006B33D6">
              <w:rPr>
                <w:rFonts w:ascii="Arial" w:hAnsi="Arial" w:cs="Arial"/>
                <w:bCs/>
              </w:rPr>
              <w:t xml:space="preserve">  </w:t>
            </w:r>
            <w:r w:rsidRPr="00E211E3">
              <w:rPr>
                <w:rFonts w:ascii="Arial" w:hAnsi="Arial" w:cs="Arial"/>
                <w:bCs/>
              </w:rPr>
              <w:t xml:space="preserve"> ) </w:t>
            </w:r>
            <w:r w:rsidR="00BD621A" w:rsidRPr="00E211E3">
              <w:rPr>
                <w:rFonts w:ascii="Arial" w:hAnsi="Arial" w:cs="Arial"/>
                <w:spacing w:val="-1"/>
              </w:rPr>
              <w:t>Não</w:t>
            </w:r>
          </w:p>
          <w:p w14:paraId="15AC8B78" w14:textId="15457226" w:rsidR="00BD621A" w:rsidRPr="00E211E3" w:rsidRDefault="00BD621A" w:rsidP="00840599">
            <w:pPr>
              <w:pStyle w:val="PargrafodaLista"/>
              <w:spacing w:before="0"/>
              <w:ind w:left="198"/>
              <w:rPr>
                <w:rFonts w:ascii="Arial" w:hAnsi="Arial" w:cs="Arial"/>
                <w:sz w:val="22"/>
                <w:szCs w:val="22"/>
              </w:rPr>
            </w:pPr>
            <w:r w:rsidRPr="00E211E3">
              <w:rPr>
                <w:rFonts w:ascii="Arial" w:hAnsi="Arial" w:cs="Arial"/>
                <w:sz w:val="22"/>
                <w:szCs w:val="22"/>
              </w:rPr>
              <w:t>(</w:t>
            </w:r>
            <w:r w:rsidR="006B33D6">
              <w:rPr>
                <w:rFonts w:ascii="Arial" w:hAnsi="Arial" w:cs="Arial"/>
                <w:sz w:val="22"/>
                <w:szCs w:val="22"/>
              </w:rPr>
              <w:t xml:space="preserve"> </w:t>
            </w:r>
            <w:r w:rsidR="006B33D6">
              <w:rPr>
                <w:rFonts w:ascii="Arial" w:hAnsi="Arial" w:cs="Arial"/>
                <w:b/>
              </w:rPr>
              <w:t>X</w:t>
            </w:r>
            <w:r w:rsidR="006B33D6" w:rsidRPr="00E211E3">
              <w:rPr>
                <w:rFonts w:ascii="Arial" w:hAnsi="Arial" w:cs="Arial"/>
                <w:sz w:val="22"/>
                <w:szCs w:val="22"/>
              </w:rPr>
              <w:t xml:space="preserve"> </w:t>
            </w:r>
            <w:r w:rsidRPr="00E211E3">
              <w:rPr>
                <w:rFonts w:ascii="Arial" w:hAnsi="Arial" w:cs="Arial"/>
                <w:sz w:val="22"/>
                <w:szCs w:val="22"/>
              </w:rPr>
              <w:t>) Sim</w:t>
            </w:r>
          </w:p>
          <w:p w14:paraId="176F49A5" w14:textId="77777777" w:rsidR="00BD621A" w:rsidRPr="00E211E3" w:rsidRDefault="00BD621A" w:rsidP="00840599">
            <w:pPr>
              <w:pStyle w:val="Corpodetexto"/>
              <w:ind w:left="198" w:right="83"/>
              <w:rPr>
                <w:rFonts w:ascii="Arial" w:hAnsi="Arial" w:cs="Arial"/>
              </w:rPr>
            </w:pPr>
          </w:p>
          <w:p w14:paraId="2CBD4136" w14:textId="28357634" w:rsidR="00556DB0" w:rsidRPr="00E211E3" w:rsidRDefault="00556DB0" w:rsidP="00840599">
            <w:pPr>
              <w:pStyle w:val="Corpodetexto"/>
              <w:numPr>
                <w:ilvl w:val="1"/>
                <w:numId w:val="17"/>
              </w:numPr>
              <w:ind w:left="198" w:right="83" w:firstLine="0"/>
              <w:rPr>
                <w:rFonts w:ascii="Arial" w:hAnsi="Arial" w:cs="Arial"/>
                <w:b/>
              </w:rPr>
            </w:pPr>
            <w:r w:rsidRPr="00E211E3">
              <w:rPr>
                <w:rFonts w:ascii="Arial" w:hAnsi="Arial" w:cs="Arial"/>
                <w:b/>
              </w:rPr>
              <w:t>Será admitida adesão à ARP por órgãos não participantes?</w:t>
            </w:r>
          </w:p>
          <w:p w14:paraId="250DD365" w14:textId="77777777" w:rsidR="00556DB0" w:rsidRPr="00E211E3" w:rsidRDefault="00556DB0" w:rsidP="00840599">
            <w:pPr>
              <w:pStyle w:val="Corpodetexto"/>
              <w:ind w:left="198"/>
              <w:rPr>
                <w:rFonts w:ascii="Arial" w:hAnsi="Arial" w:cs="Arial"/>
              </w:rPr>
            </w:pPr>
            <w:r w:rsidRPr="00E211E3">
              <w:rPr>
                <w:rFonts w:ascii="Arial" w:hAnsi="Arial" w:cs="Arial"/>
                <w:spacing w:val="-1"/>
              </w:rPr>
              <w:t>(    ) Não</w:t>
            </w:r>
          </w:p>
          <w:p w14:paraId="1E737DB2" w14:textId="3E114154" w:rsidR="00556DB0" w:rsidRPr="00E211E3" w:rsidRDefault="00853965" w:rsidP="00840599">
            <w:pPr>
              <w:pStyle w:val="PargrafodaLista"/>
              <w:spacing w:before="0"/>
              <w:ind w:left="198"/>
              <w:rPr>
                <w:rFonts w:ascii="Arial" w:hAnsi="Arial" w:cs="Arial"/>
                <w:sz w:val="22"/>
                <w:szCs w:val="22"/>
              </w:rPr>
            </w:pPr>
            <w:r w:rsidRPr="00E211E3">
              <w:rPr>
                <w:rFonts w:ascii="Arial" w:hAnsi="Arial" w:cs="Arial"/>
                <w:bCs/>
                <w:sz w:val="22"/>
                <w:szCs w:val="22"/>
              </w:rPr>
              <w:t xml:space="preserve">( </w:t>
            </w:r>
            <w:r w:rsidRPr="00E211E3">
              <w:rPr>
                <w:rFonts w:ascii="Arial" w:hAnsi="Arial" w:cs="Arial"/>
                <w:b/>
                <w:sz w:val="22"/>
                <w:szCs w:val="22"/>
              </w:rPr>
              <w:t>X</w:t>
            </w:r>
            <w:r w:rsidRPr="00E211E3">
              <w:rPr>
                <w:rFonts w:ascii="Arial" w:hAnsi="Arial" w:cs="Arial"/>
                <w:bCs/>
                <w:sz w:val="22"/>
                <w:szCs w:val="22"/>
              </w:rPr>
              <w:t xml:space="preserve"> ) </w:t>
            </w:r>
            <w:r w:rsidR="00556DB0" w:rsidRPr="00E211E3">
              <w:rPr>
                <w:rFonts w:ascii="Arial" w:hAnsi="Arial" w:cs="Arial"/>
                <w:sz w:val="22"/>
                <w:szCs w:val="22"/>
              </w:rPr>
              <w:t>Sim</w:t>
            </w:r>
          </w:p>
          <w:p w14:paraId="4FA9CB63" w14:textId="77777777" w:rsidR="00556DB0" w:rsidRPr="00E211E3" w:rsidRDefault="00556DB0" w:rsidP="00840599">
            <w:pPr>
              <w:pStyle w:val="Corpodetexto"/>
              <w:ind w:left="198" w:right="83"/>
              <w:rPr>
                <w:rFonts w:ascii="Arial" w:hAnsi="Arial" w:cs="Arial"/>
              </w:rPr>
            </w:pPr>
          </w:p>
          <w:p w14:paraId="3FEC77DF" w14:textId="77777777" w:rsidR="00556DB0" w:rsidRPr="00E211E3" w:rsidRDefault="00556DB0" w:rsidP="00840599">
            <w:pPr>
              <w:pStyle w:val="Corpodetexto"/>
              <w:spacing w:line="262" w:lineRule="auto"/>
              <w:ind w:left="200"/>
              <w:jc w:val="both"/>
              <w:rPr>
                <w:rFonts w:ascii="Arial" w:hAnsi="Arial" w:cs="Arial"/>
              </w:rPr>
            </w:pPr>
            <w:r w:rsidRPr="00E211E3">
              <w:rPr>
                <w:rFonts w:ascii="Arial" w:hAnsi="Arial" w:cs="Arial"/>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556DB0" w:rsidRPr="00E211E3" w14:paraId="23BB3245" w14:textId="77777777" w:rsidTr="00CF09A4">
              <w:tc>
                <w:tcPr>
                  <w:tcW w:w="10018" w:type="dxa"/>
                  <w:shd w:val="clear" w:color="auto" w:fill="auto"/>
                </w:tcPr>
                <w:p w14:paraId="57383E4F" w14:textId="32CE9EBB" w:rsidR="00556DB0" w:rsidRPr="00E211E3" w:rsidRDefault="006A0612" w:rsidP="006B33D6">
                  <w:pPr>
                    <w:pStyle w:val="Corpodetexto"/>
                    <w:framePr w:hSpace="141" w:wrap="around" w:vAnchor="text" w:hAnchor="text" w:xAlign="center" w:y="1"/>
                    <w:spacing w:line="262" w:lineRule="auto"/>
                    <w:suppressOverlap/>
                    <w:jc w:val="both"/>
                    <w:rPr>
                      <w:rFonts w:ascii="Arial" w:hAnsi="Arial" w:cs="Arial"/>
                    </w:rPr>
                  </w:pPr>
                  <w:r w:rsidRPr="00E211E3">
                    <w:rPr>
                      <w:rFonts w:ascii="Arial" w:hAnsi="Arial" w:cs="Arial"/>
                    </w:rPr>
                    <w:t>O uso da Ata de Registro de Preços por qualquer órgão ou entidade da administração justifica-se,</w:t>
                  </w:r>
                  <w:r w:rsidR="00853965">
                    <w:rPr>
                      <w:rFonts w:ascii="Arial" w:hAnsi="Arial" w:cs="Arial"/>
                    </w:rPr>
                    <w:t xml:space="preserve"> </w:t>
                  </w:r>
                  <w:r w:rsidRPr="00E211E3">
                    <w:rPr>
                      <w:rFonts w:ascii="Arial" w:hAnsi="Arial" w:cs="Arial"/>
                    </w:rPr>
                    <w:t>naturalmente, pela economia obtida por não incorrer essas instituições em gastos gerados nos processos licitatórios. Ademais, as ações adotadas por esta Universidade podem ser convenientes a outros órgãos ou entidades da administração.</w:t>
                  </w:r>
                </w:p>
              </w:tc>
            </w:tr>
          </w:tbl>
          <w:p w14:paraId="5F84452D" w14:textId="77777777" w:rsidR="00556DB0" w:rsidRPr="00E211E3" w:rsidRDefault="00556DB0" w:rsidP="00840599">
            <w:pPr>
              <w:pStyle w:val="Corpodetexto"/>
              <w:spacing w:line="262" w:lineRule="auto"/>
              <w:jc w:val="both"/>
              <w:rPr>
                <w:rFonts w:ascii="Arial" w:hAnsi="Arial" w:cs="Arial"/>
              </w:rPr>
            </w:pPr>
          </w:p>
          <w:p w14:paraId="7962371B" w14:textId="7D428D9F" w:rsidR="00556DB0" w:rsidRPr="00E211E3" w:rsidRDefault="00556DB0" w:rsidP="00840599">
            <w:pPr>
              <w:rPr>
                <w:rFonts w:ascii="Arial" w:hAnsi="Arial" w:cs="Arial"/>
                <w:color w:val="548DD4"/>
                <w:sz w:val="22"/>
                <w:szCs w:val="22"/>
              </w:rPr>
            </w:pPr>
          </w:p>
        </w:tc>
      </w:tr>
      <w:tr w:rsidR="009E4E31" w:rsidRPr="00E211E3" w14:paraId="53DB5AAF" w14:textId="77777777" w:rsidTr="00840599">
        <w:tc>
          <w:tcPr>
            <w:tcW w:w="10485" w:type="dxa"/>
            <w:gridSpan w:val="3"/>
            <w:tcBorders>
              <w:top w:val="single" w:sz="4" w:space="0" w:color="000000"/>
            </w:tcBorders>
            <w:shd w:val="clear" w:color="auto" w:fill="369B55"/>
          </w:tcPr>
          <w:p w14:paraId="4F1E2E19" w14:textId="77777777" w:rsidR="009E4E31" w:rsidRPr="00E211E3" w:rsidRDefault="009E4E31" w:rsidP="00840599">
            <w:pPr>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 xml:space="preserve">4. </w:t>
            </w:r>
            <w:r w:rsidR="00D539A0" w:rsidRPr="00E211E3">
              <w:rPr>
                <w:rFonts w:ascii="Arial" w:hAnsi="Arial" w:cs="Arial"/>
                <w:b/>
                <w:color w:val="FFFFFF" w:themeColor="background1"/>
                <w:sz w:val="22"/>
                <w:szCs w:val="22"/>
              </w:rPr>
              <w:t>DOS CRITÉRIOS DE ACEITAÇÃO DA PROPOSTA</w:t>
            </w:r>
          </w:p>
        </w:tc>
      </w:tr>
      <w:tr w:rsidR="009E4E31" w:rsidRPr="00E211E3" w14:paraId="2DC09522" w14:textId="77777777" w:rsidTr="00840599">
        <w:tc>
          <w:tcPr>
            <w:tcW w:w="10485" w:type="dxa"/>
            <w:gridSpan w:val="3"/>
            <w:shd w:val="clear" w:color="auto" w:fill="auto"/>
          </w:tcPr>
          <w:p w14:paraId="2132D11B" w14:textId="77777777" w:rsidR="001B7589" w:rsidRPr="00E211E3" w:rsidRDefault="001B7589" w:rsidP="00840599">
            <w:pPr>
              <w:pStyle w:val="PargrafodaLista"/>
              <w:spacing w:before="0"/>
              <w:ind w:left="0"/>
              <w:rPr>
                <w:rFonts w:ascii="Arial" w:hAnsi="Arial" w:cs="Arial"/>
                <w:sz w:val="22"/>
                <w:szCs w:val="22"/>
              </w:rPr>
            </w:pPr>
          </w:p>
          <w:p w14:paraId="358CB101" w14:textId="77777777" w:rsidR="000B1AE5" w:rsidRPr="00E211E3" w:rsidRDefault="000B1AE5" w:rsidP="00C4756B">
            <w:pPr>
              <w:pStyle w:val="PargrafodaLista"/>
              <w:numPr>
                <w:ilvl w:val="1"/>
                <w:numId w:val="20"/>
              </w:numPr>
              <w:spacing w:before="0"/>
              <w:ind w:left="196" w:firstLine="0"/>
              <w:jc w:val="both"/>
              <w:rPr>
                <w:rFonts w:ascii="Arial" w:hAnsi="Arial" w:cs="Arial"/>
                <w:b/>
                <w:sz w:val="22"/>
                <w:szCs w:val="22"/>
              </w:rPr>
            </w:pPr>
            <w:r w:rsidRPr="00E211E3">
              <w:rPr>
                <w:rFonts w:ascii="Arial" w:hAnsi="Arial" w:cs="Arial"/>
                <w:b/>
                <w:sz w:val="22"/>
                <w:szCs w:val="22"/>
              </w:rPr>
              <w:t>Serão</w:t>
            </w:r>
            <w:r w:rsidRPr="00E211E3">
              <w:rPr>
                <w:rFonts w:ascii="Arial" w:hAnsi="Arial" w:cs="Arial"/>
                <w:b/>
                <w:spacing w:val="14"/>
                <w:sz w:val="22"/>
                <w:szCs w:val="22"/>
              </w:rPr>
              <w:t xml:space="preserve"> </w:t>
            </w:r>
            <w:r w:rsidRPr="00E211E3">
              <w:rPr>
                <w:rFonts w:ascii="Arial" w:hAnsi="Arial" w:cs="Arial"/>
                <w:b/>
                <w:sz w:val="22"/>
                <w:szCs w:val="22"/>
              </w:rPr>
              <w:t>exigidos</w:t>
            </w:r>
            <w:r w:rsidRPr="00E211E3">
              <w:rPr>
                <w:rFonts w:ascii="Arial" w:hAnsi="Arial" w:cs="Arial"/>
                <w:b/>
                <w:spacing w:val="14"/>
                <w:sz w:val="22"/>
                <w:szCs w:val="22"/>
              </w:rPr>
              <w:t xml:space="preserve"> </w:t>
            </w:r>
            <w:r w:rsidRPr="00E211E3">
              <w:rPr>
                <w:rFonts w:ascii="Arial" w:hAnsi="Arial" w:cs="Arial"/>
                <w:b/>
                <w:sz w:val="22"/>
                <w:szCs w:val="22"/>
              </w:rPr>
              <w:t>documentos</w:t>
            </w:r>
            <w:r w:rsidRPr="00E211E3">
              <w:rPr>
                <w:rFonts w:ascii="Arial" w:hAnsi="Arial" w:cs="Arial"/>
                <w:b/>
                <w:spacing w:val="14"/>
                <w:sz w:val="22"/>
                <w:szCs w:val="22"/>
              </w:rPr>
              <w:t xml:space="preserve"> </w:t>
            </w:r>
            <w:r w:rsidRPr="00E211E3">
              <w:rPr>
                <w:rFonts w:ascii="Arial" w:hAnsi="Arial" w:cs="Arial"/>
                <w:b/>
                <w:sz w:val="22"/>
                <w:szCs w:val="22"/>
              </w:rPr>
              <w:t>adicionais</w:t>
            </w:r>
            <w:r w:rsidRPr="00E211E3">
              <w:rPr>
                <w:rFonts w:ascii="Arial" w:hAnsi="Arial" w:cs="Arial"/>
                <w:b/>
                <w:spacing w:val="14"/>
                <w:sz w:val="22"/>
                <w:szCs w:val="22"/>
              </w:rPr>
              <w:t xml:space="preserve"> </w:t>
            </w:r>
            <w:r w:rsidRPr="00E211E3">
              <w:rPr>
                <w:rFonts w:ascii="Arial" w:hAnsi="Arial" w:cs="Arial"/>
                <w:b/>
                <w:sz w:val="22"/>
                <w:szCs w:val="22"/>
              </w:rPr>
              <w:t>juntamente</w:t>
            </w:r>
            <w:r w:rsidRPr="00E211E3">
              <w:rPr>
                <w:rFonts w:ascii="Arial" w:hAnsi="Arial" w:cs="Arial"/>
                <w:b/>
                <w:spacing w:val="14"/>
                <w:sz w:val="22"/>
                <w:szCs w:val="22"/>
              </w:rPr>
              <w:t xml:space="preserve"> </w:t>
            </w:r>
            <w:r w:rsidRPr="00E211E3">
              <w:rPr>
                <w:rFonts w:ascii="Arial" w:hAnsi="Arial" w:cs="Arial"/>
                <w:b/>
                <w:sz w:val="22"/>
                <w:szCs w:val="22"/>
              </w:rPr>
              <w:t>com</w:t>
            </w:r>
            <w:r w:rsidRPr="00E211E3">
              <w:rPr>
                <w:rFonts w:ascii="Arial" w:hAnsi="Arial" w:cs="Arial"/>
                <w:b/>
                <w:spacing w:val="14"/>
                <w:sz w:val="22"/>
                <w:szCs w:val="22"/>
              </w:rPr>
              <w:t xml:space="preserve"> </w:t>
            </w:r>
            <w:r w:rsidRPr="00E211E3">
              <w:rPr>
                <w:rFonts w:ascii="Arial" w:hAnsi="Arial" w:cs="Arial"/>
                <w:b/>
                <w:sz w:val="22"/>
                <w:szCs w:val="22"/>
              </w:rPr>
              <w:t>a</w:t>
            </w:r>
            <w:r w:rsidRPr="00E211E3">
              <w:rPr>
                <w:rFonts w:ascii="Arial" w:hAnsi="Arial" w:cs="Arial"/>
                <w:b/>
                <w:spacing w:val="15"/>
                <w:sz w:val="22"/>
                <w:szCs w:val="22"/>
              </w:rPr>
              <w:t xml:space="preserve"> </w:t>
            </w:r>
            <w:r w:rsidRPr="00E211E3">
              <w:rPr>
                <w:rFonts w:ascii="Arial" w:hAnsi="Arial" w:cs="Arial"/>
                <w:b/>
                <w:sz w:val="22"/>
                <w:szCs w:val="22"/>
              </w:rPr>
              <w:t>proposta</w:t>
            </w:r>
            <w:r w:rsidRPr="00E211E3">
              <w:rPr>
                <w:rFonts w:ascii="Arial" w:hAnsi="Arial" w:cs="Arial"/>
                <w:b/>
                <w:spacing w:val="14"/>
                <w:sz w:val="22"/>
                <w:szCs w:val="22"/>
              </w:rPr>
              <w:t xml:space="preserve"> </w:t>
            </w:r>
            <w:r w:rsidRPr="00E211E3">
              <w:rPr>
                <w:rFonts w:ascii="Arial" w:hAnsi="Arial" w:cs="Arial"/>
                <w:b/>
                <w:sz w:val="22"/>
                <w:szCs w:val="22"/>
              </w:rPr>
              <w:t>de</w:t>
            </w:r>
            <w:r w:rsidRPr="00E211E3">
              <w:rPr>
                <w:rFonts w:ascii="Arial" w:hAnsi="Arial" w:cs="Arial"/>
                <w:b/>
                <w:spacing w:val="14"/>
                <w:sz w:val="22"/>
                <w:szCs w:val="22"/>
              </w:rPr>
              <w:t xml:space="preserve"> </w:t>
            </w:r>
            <w:r w:rsidRPr="00E211E3">
              <w:rPr>
                <w:rFonts w:ascii="Arial" w:hAnsi="Arial" w:cs="Arial"/>
                <w:b/>
                <w:sz w:val="22"/>
                <w:szCs w:val="22"/>
              </w:rPr>
              <w:t>preços</w:t>
            </w:r>
            <w:r w:rsidRPr="00E211E3">
              <w:rPr>
                <w:rFonts w:ascii="Arial" w:hAnsi="Arial" w:cs="Arial"/>
                <w:b/>
                <w:spacing w:val="14"/>
                <w:sz w:val="22"/>
                <w:szCs w:val="22"/>
              </w:rPr>
              <w:t xml:space="preserve"> </w:t>
            </w:r>
            <w:r w:rsidRPr="00E211E3">
              <w:rPr>
                <w:rFonts w:ascii="Arial" w:hAnsi="Arial" w:cs="Arial"/>
                <w:b/>
                <w:sz w:val="22"/>
                <w:szCs w:val="22"/>
              </w:rPr>
              <w:t>(para</w:t>
            </w:r>
            <w:r w:rsidRPr="00E211E3">
              <w:rPr>
                <w:rFonts w:ascii="Arial" w:hAnsi="Arial" w:cs="Arial"/>
                <w:b/>
                <w:spacing w:val="14"/>
                <w:sz w:val="22"/>
                <w:szCs w:val="22"/>
              </w:rPr>
              <w:t xml:space="preserve"> </w:t>
            </w:r>
            <w:r w:rsidRPr="00E211E3">
              <w:rPr>
                <w:rFonts w:ascii="Arial" w:hAnsi="Arial" w:cs="Arial"/>
                <w:b/>
                <w:sz w:val="22"/>
                <w:szCs w:val="22"/>
              </w:rPr>
              <w:t>aná</w:t>
            </w:r>
            <w:r w:rsidR="003C3493" w:rsidRPr="00E211E3">
              <w:rPr>
                <w:rFonts w:ascii="Arial" w:hAnsi="Arial" w:cs="Arial"/>
                <w:b/>
                <w:sz w:val="22"/>
                <w:szCs w:val="22"/>
              </w:rPr>
              <w:t>lise da</w:t>
            </w:r>
            <w:r w:rsidRPr="00E211E3">
              <w:rPr>
                <w:rFonts w:ascii="Arial" w:hAnsi="Arial" w:cs="Arial"/>
                <w:b/>
                <w:spacing w:val="-2"/>
                <w:sz w:val="22"/>
                <w:szCs w:val="22"/>
              </w:rPr>
              <w:t xml:space="preserve"> </w:t>
            </w:r>
            <w:r w:rsidRPr="00E211E3">
              <w:rPr>
                <w:rFonts w:ascii="Arial" w:hAnsi="Arial" w:cs="Arial"/>
                <w:b/>
                <w:sz w:val="22"/>
                <w:szCs w:val="22"/>
              </w:rPr>
              <w:t>equipe</w:t>
            </w:r>
            <w:r w:rsidRPr="00E211E3">
              <w:rPr>
                <w:rFonts w:ascii="Arial" w:hAnsi="Arial" w:cs="Arial"/>
                <w:b/>
                <w:spacing w:val="-1"/>
                <w:sz w:val="22"/>
                <w:szCs w:val="22"/>
              </w:rPr>
              <w:t xml:space="preserve"> </w:t>
            </w:r>
            <w:r w:rsidRPr="00E211E3">
              <w:rPr>
                <w:rFonts w:ascii="Arial" w:hAnsi="Arial" w:cs="Arial"/>
                <w:b/>
                <w:sz w:val="22"/>
                <w:szCs w:val="22"/>
              </w:rPr>
              <w:t>técnica</w:t>
            </w:r>
            <w:r w:rsidRPr="00E211E3">
              <w:rPr>
                <w:rFonts w:ascii="Arial" w:hAnsi="Arial" w:cs="Arial"/>
                <w:b/>
                <w:spacing w:val="-1"/>
                <w:sz w:val="22"/>
                <w:szCs w:val="22"/>
              </w:rPr>
              <w:t xml:space="preserve"> </w:t>
            </w:r>
            <w:r w:rsidRPr="00E211E3">
              <w:rPr>
                <w:rFonts w:ascii="Arial" w:hAnsi="Arial" w:cs="Arial"/>
                <w:b/>
                <w:sz w:val="22"/>
                <w:szCs w:val="22"/>
              </w:rPr>
              <w:t>na</w:t>
            </w:r>
            <w:r w:rsidRPr="00E211E3">
              <w:rPr>
                <w:rFonts w:ascii="Arial" w:hAnsi="Arial" w:cs="Arial"/>
                <w:b/>
                <w:spacing w:val="-1"/>
                <w:sz w:val="22"/>
                <w:szCs w:val="22"/>
              </w:rPr>
              <w:t xml:space="preserve"> </w:t>
            </w:r>
            <w:r w:rsidRPr="00E211E3">
              <w:rPr>
                <w:rFonts w:ascii="Arial" w:hAnsi="Arial" w:cs="Arial"/>
                <w:b/>
                <w:sz w:val="22"/>
                <w:szCs w:val="22"/>
              </w:rPr>
              <w:t>fase</w:t>
            </w:r>
            <w:r w:rsidRPr="00E211E3">
              <w:rPr>
                <w:rFonts w:ascii="Arial" w:hAnsi="Arial" w:cs="Arial"/>
                <w:b/>
                <w:spacing w:val="-1"/>
                <w:sz w:val="22"/>
                <w:szCs w:val="22"/>
              </w:rPr>
              <w:t xml:space="preserve"> </w:t>
            </w:r>
            <w:r w:rsidRPr="00E211E3">
              <w:rPr>
                <w:rFonts w:ascii="Arial" w:hAnsi="Arial" w:cs="Arial"/>
                <w:b/>
                <w:sz w:val="22"/>
                <w:szCs w:val="22"/>
              </w:rPr>
              <w:t>de</w:t>
            </w:r>
            <w:r w:rsidRPr="00E211E3">
              <w:rPr>
                <w:rFonts w:ascii="Arial" w:hAnsi="Arial" w:cs="Arial"/>
                <w:b/>
                <w:spacing w:val="-1"/>
                <w:sz w:val="22"/>
                <w:szCs w:val="22"/>
              </w:rPr>
              <w:t xml:space="preserve"> </w:t>
            </w:r>
            <w:r w:rsidRPr="00E211E3">
              <w:rPr>
                <w:rFonts w:ascii="Arial" w:hAnsi="Arial" w:cs="Arial"/>
                <w:b/>
                <w:sz w:val="22"/>
                <w:szCs w:val="22"/>
              </w:rPr>
              <w:t>julgamento</w:t>
            </w:r>
            <w:r w:rsidRPr="00E211E3">
              <w:rPr>
                <w:rFonts w:ascii="Arial" w:hAnsi="Arial" w:cs="Arial"/>
                <w:b/>
                <w:spacing w:val="-2"/>
                <w:sz w:val="22"/>
                <w:szCs w:val="22"/>
              </w:rPr>
              <w:t xml:space="preserve"> </w:t>
            </w:r>
            <w:r w:rsidRPr="00E211E3">
              <w:rPr>
                <w:rFonts w:ascii="Arial" w:hAnsi="Arial" w:cs="Arial"/>
                <w:b/>
                <w:sz w:val="22"/>
                <w:szCs w:val="22"/>
              </w:rPr>
              <w:t>da</w:t>
            </w:r>
            <w:r w:rsidRPr="00E211E3">
              <w:rPr>
                <w:rFonts w:ascii="Arial" w:hAnsi="Arial" w:cs="Arial"/>
                <w:b/>
                <w:spacing w:val="-1"/>
                <w:sz w:val="22"/>
                <w:szCs w:val="22"/>
              </w:rPr>
              <w:t xml:space="preserve"> </w:t>
            </w:r>
            <w:r w:rsidRPr="00E211E3">
              <w:rPr>
                <w:rFonts w:ascii="Arial" w:hAnsi="Arial" w:cs="Arial"/>
                <w:b/>
                <w:sz w:val="22"/>
                <w:szCs w:val="22"/>
              </w:rPr>
              <w:t>proposta</w:t>
            </w:r>
            <w:r w:rsidRPr="00E211E3">
              <w:rPr>
                <w:rFonts w:ascii="Arial" w:hAnsi="Arial" w:cs="Arial"/>
                <w:b/>
                <w:spacing w:val="-2"/>
                <w:sz w:val="22"/>
                <w:szCs w:val="22"/>
              </w:rPr>
              <w:t xml:space="preserve"> </w:t>
            </w:r>
            <w:r w:rsidRPr="00E211E3">
              <w:rPr>
                <w:rFonts w:ascii="Arial" w:hAnsi="Arial" w:cs="Arial"/>
                <w:b/>
                <w:sz w:val="22"/>
                <w:szCs w:val="22"/>
              </w:rPr>
              <w:t>final de</w:t>
            </w:r>
            <w:r w:rsidRPr="00E211E3">
              <w:rPr>
                <w:rFonts w:ascii="Arial" w:hAnsi="Arial" w:cs="Arial"/>
                <w:b/>
                <w:spacing w:val="-2"/>
                <w:sz w:val="22"/>
                <w:szCs w:val="22"/>
              </w:rPr>
              <w:t xml:space="preserve"> </w:t>
            </w:r>
            <w:r w:rsidRPr="00E211E3">
              <w:rPr>
                <w:rFonts w:ascii="Arial" w:hAnsi="Arial" w:cs="Arial"/>
                <w:b/>
                <w:sz w:val="22"/>
                <w:szCs w:val="22"/>
              </w:rPr>
              <w:t>preços):</w:t>
            </w:r>
          </w:p>
          <w:p w14:paraId="64B07B1A" w14:textId="77777777" w:rsidR="006B33D6" w:rsidRPr="00E211E3" w:rsidRDefault="006B33D6" w:rsidP="006B33D6">
            <w:pPr>
              <w:pStyle w:val="Corpodetexto"/>
              <w:ind w:left="198"/>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Pr="00E211E3">
              <w:rPr>
                <w:rFonts w:ascii="Arial" w:hAnsi="Arial" w:cs="Arial"/>
                <w:spacing w:val="-1"/>
              </w:rPr>
              <w:t>Não</w:t>
            </w:r>
          </w:p>
          <w:p w14:paraId="616F8177" w14:textId="77777777" w:rsidR="006B33D6" w:rsidRPr="00E211E3" w:rsidRDefault="006B33D6" w:rsidP="006B33D6">
            <w:pPr>
              <w:pStyle w:val="PargrafodaLista"/>
              <w:spacing w:before="0"/>
              <w:ind w:left="198"/>
              <w:rPr>
                <w:rFonts w:ascii="Arial" w:hAnsi="Arial" w:cs="Arial"/>
                <w:sz w:val="22"/>
                <w:szCs w:val="22"/>
              </w:rPr>
            </w:pPr>
            <w:r w:rsidRPr="00E211E3">
              <w:rPr>
                <w:rFonts w:ascii="Arial" w:hAnsi="Arial" w:cs="Arial"/>
                <w:sz w:val="22"/>
                <w:szCs w:val="22"/>
              </w:rPr>
              <w:t>(    ) Sim</w:t>
            </w:r>
          </w:p>
          <w:p w14:paraId="04785DCE" w14:textId="77777777" w:rsidR="00BF2510" w:rsidRPr="00E211E3" w:rsidRDefault="00BF2510" w:rsidP="00840599">
            <w:pPr>
              <w:pStyle w:val="PargrafodaLista"/>
              <w:spacing w:before="0"/>
              <w:ind w:left="196"/>
              <w:rPr>
                <w:rFonts w:ascii="Arial" w:hAnsi="Arial" w:cs="Arial"/>
                <w:sz w:val="22"/>
                <w:szCs w:val="22"/>
              </w:rPr>
            </w:pPr>
          </w:p>
          <w:p w14:paraId="6D5A33C8" w14:textId="77777777" w:rsidR="003C3493" w:rsidRPr="00E211E3" w:rsidRDefault="00D46996" w:rsidP="00840599">
            <w:pPr>
              <w:pStyle w:val="PargrafodaLista"/>
              <w:numPr>
                <w:ilvl w:val="1"/>
                <w:numId w:val="20"/>
              </w:numPr>
              <w:tabs>
                <w:tab w:val="left" w:pos="196"/>
              </w:tabs>
              <w:spacing w:before="0"/>
              <w:ind w:left="198" w:firstLine="0"/>
              <w:rPr>
                <w:rFonts w:ascii="Arial" w:hAnsi="Arial" w:cs="Arial"/>
                <w:b/>
                <w:sz w:val="22"/>
                <w:szCs w:val="22"/>
              </w:rPr>
            </w:pPr>
            <w:r w:rsidRPr="00E211E3">
              <w:rPr>
                <w:rFonts w:ascii="Arial" w:hAnsi="Arial" w:cs="Arial"/>
                <w:b/>
                <w:sz w:val="22"/>
                <w:szCs w:val="22"/>
              </w:rPr>
              <w:t xml:space="preserve"> </w:t>
            </w:r>
            <w:r w:rsidR="00C53EAD" w:rsidRPr="00E211E3">
              <w:rPr>
                <w:rFonts w:ascii="Arial" w:hAnsi="Arial" w:cs="Arial"/>
                <w:b/>
                <w:sz w:val="22"/>
                <w:szCs w:val="22"/>
              </w:rPr>
              <w:t>Será exigido amostra do(s) produto(s)/demonstração do(s) serviço(s)</w:t>
            </w:r>
            <w:r w:rsidR="003C3493" w:rsidRPr="00E211E3">
              <w:rPr>
                <w:rFonts w:ascii="Arial" w:hAnsi="Arial" w:cs="Arial"/>
                <w:b/>
                <w:sz w:val="22"/>
                <w:szCs w:val="22"/>
              </w:rPr>
              <w:t>:</w:t>
            </w:r>
          </w:p>
          <w:p w14:paraId="388178D1" w14:textId="33D27F80" w:rsidR="003C3493" w:rsidRPr="00E211E3" w:rsidRDefault="00C4756B" w:rsidP="00840599">
            <w:pPr>
              <w:pStyle w:val="Corpodetexto"/>
              <w:tabs>
                <w:tab w:val="left" w:pos="196"/>
              </w:tabs>
              <w:ind w:left="198"/>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3C3493" w:rsidRPr="00E211E3">
              <w:rPr>
                <w:rFonts w:ascii="Arial" w:hAnsi="Arial" w:cs="Arial"/>
                <w:spacing w:val="-1"/>
              </w:rPr>
              <w:t xml:space="preserve"> Não</w:t>
            </w:r>
          </w:p>
          <w:p w14:paraId="5A04B8D3" w14:textId="77777777" w:rsidR="003C3493" w:rsidRPr="00E211E3" w:rsidRDefault="003C3493" w:rsidP="00840599">
            <w:pPr>
              <w:pStyle w:val="PargrafodaLista"/>
              <w:tabs>
                <w:tab w:val="left" w:pos="196"/>
              </w:tabs>
              <w:spacing w:before="0"/>
              <w:ind w:left="198"/>
              <w:rPr>
                <w:rFonts w:ascii="Arial" w:hAnsi="Arial" w:cs="Arial"/>
                <w:sz w:val="22"/>
                <w:szCs w:val="22"/>
              </w:rPr>
            </w:pPr>
            <w:r w:rsidRPr="00E211E3">
              <w:rPr>
                <w:rFonts w:ascii="Arial" w:hAnsi="Arial" w:cs="Arial"/>
                <w:sz w:val="22"/>
                <w:szCs w:val="22"/>
              </w:rPr>
              <w:t>(     ) Sim</w:t>
            </w:r>
          </w:p>
          <w:p w14:paraId="3248D1D1" w14:textId="77777777" w:rsidR="00C1061D" w:rsidRPr="00E211E3" w:rsidRDefault="00C1061D" w:rsidP="00840599">
            <w:pPr>
              <w:pStyle w:val="PargrafodaLista"/>
              <w:tabs>
                <w:tab w:val="left" w:pos="1908"/>
              </w:tabs>
              <w:spacing w:before="0" w:line="213" w:lineRule="exact"/>
              <w:ind w:left="851"/>
              <w:rPr>
                <w:rFonts w:ascii="Arial" w:hAnsi="Arial" w:cs="Arial"/>
                <w:sz w:val="22"/>
                <w:szCs w:val="22"/>
              </w:rPr>
            </w:pPr>
          </w:p>
          <w:p w14:paraId="375A2DFD" w14:textId="77777777" w:rsidR="00D46996" w:rsidRPr="00E211E3" w:rsidRDefault="00D46996" w:rsidP="00840599">
            <w:pPr>
              <w:pStyle w:val="PargrafodaLista"/>
              <w:numPr>
                <w:ilvl w:val="1"/>
                <w:numId w:val="20"/>
              </w:numPr>
              <w:spacing w:before="0"/>
              <w:ind w:left="196" w:firstLine="0"/>
              <w:rPr>
                <w:rFonts w:ascii="Arial" w:hAnsi="Arial" w:cs="Arial"/>
                <w:b/>
                <w:sz w:val="22"/>
                <w:szCs w:val="22"/>
              </w:rPr>
            </w:pPr>
            <w:r w:rsidRPr="00E211E3">
              <w:rPr>
                <w:rFonts w:ascii="Arial" w:hAnsi="Arial" w:cs="Arial"/>
                <w:b/>
                <w:sz w:val="22"/>
                <w:szCs w:val="22"/>
              </w:rPr>
              <w:t>Será exigid</w:t>
            </w:r>
            <w:r w:rsidR="00F6482C" w:rsidRPr="00E211E3">
              <w:rPr>
                <w:rFonts w:ascii="Arial" w:hAnsi="Arial" w:cs="Arial"/>
                <w:b/>
                <w:sz w:val="22"/>
                <w:szCs w:val="22"/>
              </w:rPr>
              <w:t>a</w:t>
            </w:r>
            <w:r w:rsidRPr="00E211E3">
              <w:rPr>
                <w:rFonts w:ascii="Arial" w:hAnsi="Arial" w:cs="Arial"/>
                <w:b/>
                <w:sz w:val="22"/>
                <w:szCs w:val="22"/>
              </w:rPr>
              <w:t xml:space="preserve"> </w:t>
            </w:r>
            <w:r w:rsidR="00FE208A" w:rsidRPr="00E211E3">
              <w:rPr>
                <w:rFonts w:ascii="Arial" w:hAnsi="Arial" w:cs="Arial"/>
                <w:b/>
                <w:sz w:val="22"/>
                <w:szCs w:val="22"/>
              </w:rPr>
              <w:t>prova de conc</w:t>
            </w:r>
            <w:r w:rsidRPr="00E211E3">
              <w:rPr>
                <w:rFonts w:ascii="Arial" w:hAnsi="Arial" w:cs="Arial"/>
                <w:b/>
                <w:sz w:val="22"/>
                <w:szCs w:val="22"/>
              </w:rPr>
              <w:t>eito?</w:t>
            </w:r>
          </w:p>
          <w:p w14:paraId="19A3158F" w14:textId="675CE1FE" w:rsidR="00D46996" w:rsidRPr="00E211E3" w:rsidRDefault="00C4756B" w:rsidP="00840599">
            <w:pPr>
              <w:pStyle w:val="Corpodetexto"/>
              <w:ind w:left="196"/>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D46996" w:rsidRPr="00E211E3">
              <w:rPr>
                <w:rFonts w:ascii="Arial" w:hAnsi="Arial" w:cs="Arial"/>
                <w:spacing w:val="-1"/>
              </w:rPr>
              <w:t>Não</w:t>
            </w:r>
          </w:p>
          <w:p w14:paraId="207ECFD7" w14:textId="60709D61" w:rsidR="00D46996" w:rsidRPr="00E211E3" w:rsidRDefault="00D46996" w:rsidP="00840599">
            <w:pPr>
              <w:pStyle w:val="PargrafodaLista"/>
              <w:spacing w:before="0"/>
              <w:ind w:left="196"/>
              <w:rPr>
                <w:rFonts w:ascii="Arial" w:hAnsi="Arial" w:cs="Arial"/>
                <w:sz w:val="22"/>
                <w:szCs w:val="22"/>
              </w:rPr>
            </w:pPr>
            <w:r w:rsidRPr="00E211E3">
              <w:rPr>
                <w:rFonts w:ascii="Arial" w:hAnsi="Arial" w:cs="Arial"/>
                <w:sz w:val="22"/>
                <w:szCs w:val="22"/>
              </w:rPr>
              <w:t>(    ) Sim</w:t>
            </w:r>
          </w:p>
          <w:p w14:paraId="3BF82A1F" w14:textId="77777777" w:rsidR="00BF2510" w:rsidRPr="00E211E3" w:rsidRDefault="00BF2510" w:rsidP="00840599">
            <w:pPr>
              <w:pStyle w:val="PargrafodaLista"/>
              <w:spacing w:before="0"/>
              <w:ind w:left="196"/>
              <w:rPr>
                <w:rFonts w:ascii="Arial" w:hAnsi="Arial" w:cs="Arial"/>
                <w:sz w:val="22"/>
                <w:szCs w:val="22"/>
              </w:rPr>
            </w:pPr>
          </w:p>
          <w:p w14:paraId="2CA9AC91" w14:textId="77777777" w:rsidR="008F02DA" w:rsidRPr="00E211E3" w:rsidRDefault="008F02DA" w:rsidP="00840599">
            <w:pPr>
              <w:pStyle w:val="PargrafodaLista"/>
              <w:tabs>
                <w:tab w:val="left" w:pos="767"/>
              </w:tabs>
              <w:spacing w:before="0"/>
              <w:ind w:left="198"/>
              <w:rPr>
                <w:rFonts w:ascii="Arial" w:hAnsi="Arial" w:cs="Arial"/>
                <w:b/>
                <w:sz w:val="22"/>
                <w:szCs w:val="22"/>
              </w:rPr>
            </w:pPr>
            <w:r w:rsidRPr="00E211E3">
              <w:rPr>
                <w:rFonts w:ascii="Arial" w:hAnsi="Arial" w:cs="Arial"/>
                <w:b/>
                <w:sz w:val="22"/>
                <w:szCs w:val="22"/>
                <w:lang w:val="pt-BR"/>
              </w:rPr>
              <w:t>4.4</w:t>
            </w:r>
            <w:r w:rsidRPr="00E211E3">
              <w:rPr>
                <w:rFonts w:ascii="Arial" w:hAnsi="Arial" w:cs="Arial"/>
                <w:b/>
                <w:sz w:val="22"/>
                <w:szCs w:val="22"/>
              </w:rPr>
              <w:t>. Será exigida carta de solidariedade?</w:t>
            </w:r>
          </w:p>
          <w:p w14:paraId="044E013C" w14:textId="4C0CE4D8" w:rsidR="008F02DA" w:rsidRPr="00E211E3" w:rsidRDefault="00C4756B" w:rsidP="00840599">
            <w:pPr>
              <w:pStyle w:val="Corpodetexto"/>
              <w:ind w:left="198"/>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8F02DA" w:rsidRPr="00E211E3">
              <w:rPr>
                <w:rFonts w:ascii="Arial" w:hAnsi="Arial" w:cs="Arial"/>
                <w:spacing w:val="-1"/>
              </w:rPr>
              <w:t xml:space="preserve"> Não</w:t>
            </w:r>
          </w:p>
          <w:p w14:paraId="5FB096D1" w14:textId="0AA777E5" w:rsidR="00C1061D" w:rsidRPr="00E211E3" w:rsidRDefault="008F02DA" w:rsidP="00840599">
            <w:pPr>
              <w:pStyle w:val="PargrafodaLista"/>
              <w:spacing w:before="0"/>
              <w:ind w:left="198"/>
              <w:rPr>
                <w:rFonts w:ascii="Arial" w:hAnsi="Arial" w:cs="Arial"/>
                <w:sz w:val="22"/>
                <w:szCs w:val="22"/>
              </w:rPr>
            </w:pPr>
            <w:r w:rsidRPr="00E211E3">
              <w:rPr>
                <w:rFonts w:ascii="Arial" w:hAnsi="Arial" w:cs="Arial"/>
                <w:sz w:val="22"/>
                <w:szCs w:val="22"/>
              </w:rPr>
              <w:t>(    ) Sim</w:t>
            </w:r>
          </w:p>
          <w:p w14:paraId="4A125F91" w14:textId="77777777" w:rsidR="004742FB" w:rsidRPr="00E211E3" w:rsidRDefault="004742FB" w:rsidP="00840599">
            <w:pPr>
              <w:keepNext/>
              <w:ind w:left="196"/>
              <w:jc w:val="both"/>
              <w:rPr>
                <w:rFonts w:ascii="Arial" w:hAnsi="Arial" w:cs="Arial"/>
                <w:color w:val="4472C4"/>
                <w:sz w:val="22"/>
                <w:szCs w:val="22"/>
              </w:rPr>
            </w:pPr>
          </w:p>
          <w:p w14:paraId="3DE90F93" w14:textId="77777777" w:rsidR="004742FB" w:rsidRPr="00E211E3" w:rsidRDefault="004742FB" w:rsidP="00840599">
            <w:pPr>
              <w:pStyle w:val="PargrafodaLista"/>
              <w:tabs>
                <w:tab w:val="left" w:pos="767"/>
              </w:tabs>
              <w:spacing w:before="0"/>
              <w:ind w:left="198"/>
              <w:rPr>
                <w:rFonts w:ascii="Arial" w:hAnsi="Arial" w:cs="Arial"/>
                <w:b/>
                <w:sz w:val="22"/>
                <w:szCs w:val="22"/>
              </w:rPr>
            </w:pPr>
            <w:r w:rsidRPr="00E211E3">
              <w:rPr>
                <w:rFonts w:ascii="Arial" w:hAnsi="Arial" w:cs="Arial"/>
                <w:b/>
                <w:sz w:val="22"/>
                <w:szCs w:val="22"/>
                <w:lang w:val="pt-BR"/>
              </w:rPr>
              <w:t>4.5</w:t>
            </w:r>
            <w:r w:rsidRPr="00E211E3">
              <w:rPr>
                <w:rFonts w:ascii="Arial" w:hAnsi="Arial" w:cs="Arial"/>
                <w:b/>
                <w:sz w:val="22"/>
                <w:szCs w:val="22"/>
              </w:rPr>
              <w:t>. Será exigida garantia de proposta?</w:t>
            </w:r>
          </w:p>
          <w:p w14:paraId="31074256" w14:textId="0D67E843" w:rsidR="004742FB" w:rsidRPr="00E211E3" w:rsidRDefault="00C4756B" w:rsidP="00840599">
            <w:pPr>
              <w:pStyle w:val="Corpodetexto"/>
              <w:ind w:left="198"/>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Pr="00E211E3">
              <w:rPr>
                <w:rFonts w:ascii="Arial" w:hAnsi="Arial" w:cs="Arial"/>
                <w:spacing w:val="-1"/>
              </w:rPr>
              <w:t xml:space="preserve"> </w:t>
            </w:r>
            <w:r w:rsidR="004742FB" w:rsidRPr="00E211E3">
              <w:rPr>
                <w:rFonts w:ascii="Arial" w:hAnsi="Arial" w:cs="Arial"/>
                <w:spacing w:val="-1"/>
              </w:rPr>
              <w:t xml:space="preserve"> Não</w:t>
            </w:r>
          </w:p>
          <w:p w14:paraId="5A4C9BAF" w14:textId="4F67E95E" w:rsidR="00BF2510" w:rsidRPr="00E211E3" w:rsidRDefault="004742FB" w:rsidP="00840599">
            <w:pPr>
              <w:pStyle w:val="PargrafodaLista"/>
              <w:spacing w:before="0"/>
              <w:ind w:left="198"/>
              <w:rPr>
                <w:rFonts w:ascii="Arial" w:hAnsi="Arial" w:cs="Arial"/>
                <w:sz w:val="22"/>
                <w:szCs w:val="22"/>
              </w:rPr>
            </w:pPr>
            <w:r w:rsidRPr="00E211E3">
              <w:rPr>
                <w:rFonts w:ascii="Arial" w:hAnsi="Arial" w:cs="Arial"/>
                <w:sz w:val="22"/>
                <w:szCs w:val="22"/>
              </w:rPr>
              <w:t>(    ) Sim</w:t>
            </w:r>
          </w:p>
          <w:p w14:paraId="06600C32" w14:textId="77777777" w:rsidR="009E4E31" w:rsidRPr="00E211E3" w:rsidRDefault="009E4E31" w:rsidP="00840599">
            <w:pPr>
              <w:keepNext/>
              <w:rPr>
                <w:rFonts w:ascii="Arial" w:hAnsi="Arial" w:cs="Arial"/>
                <w:color w:val="548DD4"/>
                <w:sz w:val="22"/>
                <w:szCs w:val="22"/>
              </w:rPr>
            </w:pPr>
          </w:p>
        </w:tc>
      </w:tr>
      <w:tr w:rsidR="00193748" w:rsidRPr="00E211E3" w14:paraId="5F7333B4" w14:textId="77777777" w:rsidTr="00840599">
        <w:tc>
          <w:tcPr>
            <w:tcW w:w="10485" w:type="dxa"/>
            <w:gridSpan w:val="3"/>
            <w:tcBorders>
              <w:top w:val="single" w:sz="4" w:space="0" w:color="000000"/>
            </w:tcBorders>
            <w:shd w:val="clear" w:color="auto" w:fill="149B55"/>
          </w:tcPr>
          <w:p w14:paraId="50261151" w14:textId="77777777" w:rsidR="00193748" w:rsidRPr="00E211E3" w:rsidRDefault="00193748" w:rsidP="00840599">
            <w:pPr>
              <w:rPr>
                <w:rFonts w:ascii="Arial" w:hAnsi="Arial" w:cs="Arial"/>
                <w:b/>
                <w:color w:val="FFFFFF" w:themeColor="background1"/>
                <w:sz w:val="22"/>
                <w:szCs w:val="22"/>
              </w:rPr>
            </w:pPr>
            <w:r w:rsidRPr="00E211E3">
              <w:rPr>
                <w:rFonts w:ascii="Arial" w:hAnsi="Arial" w:cs="Arial"/>
                <w:b/>
                <w:color w:val="FFFFFF" w:themeColor="background1"/>
                <w:sz w:val="22"/>
                <w:szCs w:val="22"/>
              </w:rPr>
              <w:t xml:space="preserve">5. </w:t>
            </w:r>
            <w:r w:rsidR="00D539A0" w:rsidRPr="00E211E3">
              <w:rPr>
                <w:rFonts w:ascii="Arial" w:hAnsi="Arial" w:cs="Arial"/>
                <w:b/>
                <w:color w:val="FFFFFF" w:themeColor="background1"/>
                <w:sz w:val="22"/>
                <w:szCs w:val="22"/>
              </w:rPr>
              <w:t>DOS CRITÉRIOS DE HABILITAÇÃO</w:t>
            </w:r>
          </w:p>
        </w:tc>
      </w:tr>
      <w:tr w:rsidR="00193748" w:rsidRPr="00E211E3" w14:paraId="14257ED1" w14:textId="77777777" w:rsidTr="00840599">
        <w:tc>
          <w:tcPr>
            <w:tcW w:w="10485" w:type="dxa"/>
            <w:gridSpan w:val="3"/>
            <w:tcBorders>
              <w:top w:val="single" w:sz="4" w:space="0" w:color="000000"/>
            </w:tcBorders>
            <w:shd w:val="clear" w:color="auto" w:fill="auto"/>
          </w:tcPr>
          <w:p w14:paraId="61937414" w14:textId="77777777" w:rsidR="006F00E5" w:rsidRPr="00E211E3" w:rsidRDefault="006F00E5" w:rsidP="00840599">
            <w:pPr>
              <w:jc w:val="both"/>
              <w:rPr>
                <w:rFonts w:ascii="Arial" w:hAnsi="Arial" w:cs="Arial"/>
                <w:bCs/>
                <w:sz w:val="22"/>
                <w:szCs w:val="22"/>
              </w:rPr>
            </w:pPr>
          </w:p>
          <w:p w14:paraId="2FD21CC0" w14:textId="682415C2" w:rsidR="00C16897" w:rsidRDefault="007D4FDC" w:rsidP="00840599">
            <w:pPr>
              <w:ind w:left="196" w:right="228"/>
              <w:jc w:val="both"/>
              <w:rPr>
                <w:rFonts w:ascii="Arial" w:hAnsi="Arial" w:cs="Arial"/>
                <w:bCs/>
                <w:sz w:val="22"/>
                <w:szCs w:val="22"/>
              </w:rPr>
            </w:pPr>
            <w:r w:rsidRPr="00E211E3">
              <w:rPr>
                <w:rFonts w:ascii="Arial" w:hAnsi="Arial" w:cs="Arial"/>
                <w:bCs/>
                <w:sz w:val="22"/>
                <w:szCs w:val="22"/>
              </w:rPr>
              <w:t xml:space="preserve">( </w:t>
            </w:r>
            <w:r w:rsidRPr="00E211E3">
              <w:rPr>
                <w:rFonts w:ascii="Arial" w:hAnsi="Arial" w:cs="Arial"/>
                <w:b/>
                <w:sz w:val="22"/>
                <w:szCs w:val="22"/>
              </w:rPr>
              <w:t>X</w:t>
            </w:r>
            <w:r w:rsidRPr="00E211E3">
              <w:rPr>
                <w:rFonts w:ascii="Arial" w:hAnsi="Arial" w:cs="Arial"/>
                <w:bCs/>
                <w:sz w:val="22"/>
                <w:szCs w:val="22"/>
              </w:rPr>
              <w:t xml:space="preserve"> ) </w:t>
            </w:r>
            <w:r w:rsidRPr="00E211E3">
              <w:rPr>
                <w:rFonts w:ascii="Arial" w:hAnsi="Arial" w:cs="Arial"/>
                <w:spacing w:val="-1"/>
              </w:rPr>
              <w:t xml:space="preserve">  </w:t>
            </w:r>
            <w:r w:rsidR="00C16897" w:rsidRPr="00E211E3">
              <w:rPr>
                <w:rFonts w:ascii="Arial" w:hAnsi="Arial" w:cs="Arial"/>
                <w:bCs/>
                <w:sz w:val="22"/>
                <w:szCs w:val="22"/>
              </w:rPr>
              <w:t>Cadastro de fornecedor no Estado de Santa Catarina (CCF)</w:t>
            </w:r>
            <w:r>
              <w:rPr>
                <w:rFonts w:ascii="Arial" w:hAnsi="Arial" w:cs="Arial"/>
                <w:bCs/>
                <w:sz w:val="22"/>
                <w:szCs w:val="22"/>
              </w:rPr>
              <w:t>.</w:t>
            </w:r>
          </w:p>
          <w:p w14:paraId="4B6392A3" w14:textId="45FD44EA" w:rsidR="006B33D6" w:rsidRDefault="006B33D6" w:rsidP="00840599">
            <w:pPr>
              <w:ind w:left="196" w:right="228"/>
              <w:jc w:val="both"/>
              <w:rPr>
                <w:rFonts w:ascii="Arial" w:hAnsi="Arial" w:cs="Arial"/>
                <w:bCs/>
                <w:sz w:val="22"/>
                <w:szCs w:val="22"/>
              </w:rPr>
            </w:pPr>
          </w:p>
          <w:p w14:paraId="1C3AD4CD" w14:textId="77777777" w:rsidR="006B33D6" w:rsidRDefault="006B33D6" w:rsidP="00840599">
            <w:pPr>
              <w:ind w:left="196" w:right="228"/>
              <w:jc w:val="both"/>
              <w:rPr>
                <w:rFonts w:ascii="Arial" w:hAnsi="Arial" w:cs="Arial"/>
                <w:bCs/>
                <w:sz w:val="22"/>
                <w:szCs w:val="22"/>
              </w:rPr>
            </w:pPr>
            <w:r w:rsidRPr="006B33D6">
              <w:rPr>
                <w:rFonts w:ascii="Arial" w:hAnsi="Arial" w:cs="Arial"/>
                <w:bCs/>
                <w:sz w:val="22"/>
                <w:szCs w:val="22"/>
              </w:rPr>
              <w:t xml:space="preserve">5.1. Após o envio dos documentos, o pregoeiro verificará nos sítios oficiais de órgãos e entidades emissores de certidões, os documentos correspondentes, constituindo meio legal de prova. </w:t>
            </w:r>
          </w:p>
          <w:p w14:paraId="32D234D4" w14:textId="77777777" w:rsidR="006B33D6" w:rsidRDefault="006B33D6" w:rsidP="00840599">
            <w:pPr>
              <w:ind w:left="196" w:right="228"/>
              <w:jc w:val="both"/>
              <w:rPr>
                <w:rFonts w:ascii="Arial" w:hAnsi="Arial" w:cs="Arial"/>
                <w:bCs/>
                <w:sz w:val="22"/>
                <w:szCs w:val="22"/>
              </w:rPr>
            </w:pPr>
          </w:p>
          <w:p w14:paraId="2049ACB6" w14:textId="792F8C4D" w:rsidR="006B33D6" w:rsidRPr="00E211E3" w:rsidRDefault="006B33D6" w:rsidP="00840599">
            <w:pPr>
              <w:ind w:left="196" w:right="228"/>
              <w:jc w:val="both"/>
              <w:rPr>
                <w:rFonts w:ascii="Arial" w:hAnsi="Arial" w:cs="Arial"/>
                <w:bCs/>
                <w:sz w:val="22"/>
                <w:szCs w:val="22"/>
              </w:rPr>
            </w:pPr>
            <w:r w:rsidRPr="006B33D6">
              <w:rPr>
                <w:rFonts w:ascii="Arial" w:hAnsi="Arial" w:cs="Arial"/>
                <w:bCs/>
                <w:sz w:val="22"/>
                <w:szCs w:val="22"/>
              </w:rPr>
              <w:t>5.</w:t>
            </w:r>
            <w:r>
              <w:rPr>
                <w:rFonts w:ascii="Arial" w:hAnsi="Arial" w:cs="Arial"/>
                <w:bCs/>
                <w:sz w:val="22"/>
                <w:szCs w:val="22"/>
              </w:rPr>
              <w:t>2</w:t>
            </w:r>
            <w:r w:rsidRPr="006B33D6">
              <w:rPr>
                <w:rFonts w:ascii="Arial" w:hAnsi="Arial" w:cs="Arial"/>
                <w:bCs/>
                <w:sz w:val="22"/>
                <w:szCs w:val="22"/>
              </w:rPr>
              <w:t>. A Contratante reserva-se o direito de solicitar, também, na entrega do objeto, os documentos mencionados neste item.</w:t>
            </w:r>
          </w:p>
          <w:p w14:paraId="3A2E0FEB" w14:textId="23892E8B" w:rsidR="006A0612" w:rsidRPr="00E211E3" w:rsidRDefault="006A0612" w:rsidP="007D4FDC">
            <w:pPr>
              <w:ind w:right="228"/>
              <w:jc w:val="both"/>
              <w:rPr>
                <w:rFonts w:ascii="Arial" w:hAnsi="Arial" w:cs="Arial"/>
                <w:bCs/>
                <w:sz w:val="22"/>
                <w:szCs w:val="22"/>
              </w:rPr>
            </w:pPr>
          </w:p>
        </w:tc>
      </w:tr>
      <w:tr w:rsidR="00193748" w:rsidRPr="00E211E3" w14:paraId="08617126" w14:textId="77777777" w:rsidTr="00840599">
        <w:tc>
          <w:tcPr>
            <w:tcW w:w="10485" w:type="dxa"/>
            <w:gridSpan w:val="3"/>
            <w:shd w:val="clear" w:color="auto" w:fill="369B55"/>
          </w:tcPr>
          <w:p w14:paraId="7D7EE699" w14:textId="77777777" w:rsidR="00193748" w:rsidRPr="00E211E3" w:rsidRDefault="00365DAF" w:rsidP="00840599">
            <w:pPr>
              <w:numPr>
                <w:ilvl w:val="0"/>
                <w:numId w:val="23"/>
              </w:numPr>
              <w:tabs>
                <w:tab w:val="left" w:pos="426"/>
              </w:tabs>
              <w:ind w:left="58" w:firstLine="0"/>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DA EXECUÇÃO DO OBJETO</w:t>
            </w:r>
          </w:p>
        </w:tc>
      </w:tr>
      <w:tr w:rsidR="00193748" w:rsidRPr="00E211E3" w14:paraId="44DCE2A0" w14:textId="77777777" w:rsidTr="00840599">
        <w:tc>
          <w:tcPr>
            <w:tcW w:w="10485" w:type="dxa"/>
            <w:gridSpan w:val="3"/>
            <w:shd w:val="clear" w:color="auto" w:fill="auto"/>
          </w:tcPr>
          <w:p w14:paraId="1D3E7222" w14:textId="77777777" w:rsidR="001750DE" w:rsidRPr="00E211E3" w:rsidRDefault="001750DE" w:rsidP="00840599">
            <w:pPr>
              <w:jc w:val="both"/>
              <w:rPr>
                <w:rFonts w:ascii="Arial" w:hAnsi="Arial" w:cs="Arial"/>
                <w:b/>
                <w:sz w:val="22"/>
                <w:szCs w:val="22"/>
              </w:rPr>
            </w:pPr>
          </w:p>
          <w:p w14:paraId="4B53B7EC" w14:textId="77777777" w:rsidR="001C0C88" w:rsidRPr="001C0C88" w:rsidRDefault="001C0C88" w:rsidP="001C0C88">
            <w:pPr>
              <w:ind w:left="196"/>
              <w:jc w:val="both"/>
              <w:rPr>
                <w:rFonts w:ascii="Arial" w:hAnsi="Arial" w:cs="Arial"/>
                <w:b/>
                <w:sz w:val="22"/>
                <w:szCs w:val="22"/>
              </w:rPr>
            </w:pPr>
            <w:r w:rsidRPr="001C0C88">
              <w:rPr>
                <w:rFonts w:ascii="Arial" w:hAnsi="Arial" w:cs="Arial"/>
                <w:b/>
                <w:sz w:val="22"/>
                <w:szCs w:val="22"/>
              </w:rPr>
              <w:t xml:space="preserve">6.1. Local e endereço de entrega, </w:t>
            </w:r>
            <w:r w:rsidRPr="001C0C88">
              <w:rPr>
                <w:rFonts w:ascii="Arial" w:hAnsi="Arial" w:cs="Arial"/>
                <w:bCs/>
                <w:sz w:val="22"/>
                <w:szCs w:val="22"/>
              </w:rPr>
              <w:t>conforme Sigla do Centro nos quantitativos do ANEXO II – Planilha de Itens:</w:t>
            </w:r>
          </w:p>
          <w:p w14:paraId="65C3AAEE" w14:textId="77777777" w:rsidR="001C0C88" w:rsidRPr="001C0C88" w:rsidRDefault="001C0C88" w:rsidP="001C0C88">
            <w:pPr>
              <w:tabs>
                <w:tab w:val="num" w:pos="0"/>
                <w:tab w:val="num" w:pos="1394"/>
              </w:tabs>
              <w:suppressAutoHyphens/>
              <w:jc w:val="both"/>
              <w:rPr>
                <w:rFonts w:ascii="Arial" w:hAnsi="Arial" w:cs="Arial"/>
                <w:b/>
                <w:sz w:val="22"/>
                <w:szCs w:val="22"/>
              </w:rPr>
            </w:pPr>
          </w:p>
          <w:p w14:paraId="1E815045" w14:textId="77777777" w:rsidR="001C0C88" w:rsidRPr="001C0C88" w:rsidRDefault="001C0C88" w:rsidP="001C0C88">
            <w:pPr>
              <w:tabs>
                <w:tab w:val="num" w:pos="0"/>
                <w:tab w:val="num" w:pos="1394"/>
              </w:tabs>
              <w:suppressAutoHyphens/>
              <w:jc w:val="both"/>
              <w:rPr>
                <w:rFonts w:ascii="Arial" w:hAnsi="Arial" w:cs="Arial"/>
                <w:b/>
                <w:sz w:val="22"/>
                <w:szCs w:val="22"/>
              </w:rPr>
            </w:pPr>
            <w:r w:rsidRPr="001C0C88">
              <w:rPr>
                <w:rFonts w:ascii="Arial" w:hAnsi="Arial" w:cs="Arial"/>
                <w:b/>
                <w:sz w:val="22"/>
                <w:szCs w:val="22"/>
              </w:rPr>
              <w:t xml:space="preserve">        6.1.1 CAMPUS I – GRANDE FLORIANÓPOLIS:</w:t>
            </w:r>
          </w:p>
          <w:p w14:paraId="61F11871"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6.1.1.1 Reitoria</w:t>
            </w:r>
          </w:p>
          <w:p w14:paraId="79439BC9" w14:textId="02246E13"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Av. Madre </w:t>
            </w:r>
            <w:proofErr w:type="spellStart"/>
            <w:r w:rsidRPr="001C0C88">
              <w:rPr>
                <w:rFonts w:ascii="Arial" w:hAnsi="Arial" w:cs="Arial"/>
                <w:bCs/>
                <w:sz w:val="22"/>
                <w:szCs w:val="22"/>
              </w:rPr>
              <w:t>Benvenuta</w:t>
            </w:r>
            <w:proofErr w:type="spellEnd"/>
            <w:r w:rsidRPr="001C0C88">
              <w:rPr>
                <w:rFonts w:ascii="Arial" w:hAnsi="Arial" w:cs="Arial"/>
                <w:bCs/>
                <w:sz w:val="22"/>
                <w:szCs w:val="22"/>
              </w:rPr>
              <w:t xml:space="preserve">, 2007 </w:t>
            </w:r>
            <w:r w:rsidRPr="00565B78">
              <w:rPr>
                <w:rFonts w:ascii="Arial" w:hAnsi="Arial" w:cs="Arial"/>
                <w:bCs/>
                <w:sz w:val="22"/>
                <w:szCs w:val="22"/>
              </w:rPr>
              <w:t>e 2080,</w:t>
            </w:r>
            <w:r w:rsidRPr="001C0C88">
              <w:rPr>
                <w:rFonts w:ascii="Arial" w:hAnsi="Arial" w:cs="Arial"/>
                <w:bCs/>
                <w:sz w:val="22"/>
                <w:szCs w:val="22"/>
              </w:rPr>
              <w:t xml:space="preserve"> </w:t>
            </w:r>
            <w:proofErr w:type="spellStart"/>
            <w:r w:rsidRPr="001C0C88">
              <w:rPr>
                <w:rFonts w:ascii="Arial" w:hAnsi="Arial" w:cs="Arial"/>
                <w:bCs/>
                <w:sz w:val="22"/>
                <w:szCs w:val="22"/>
              </w:rPr>
              <w:t>Itacorubi</w:t>
            </w:r>
            <w:proofErr w:type="spellEnd"/>
            <w:r w:rsidRPr="001C0C88">
              <w:rPr>
                <w:rFonts w:ascii="Arial" w:hAnsi="Arial" w:cs="Arial"/>
                <w:bCs/>
                <w:sz w:val="22"/>
                <w:szCs w:val="22"/>
              </w:rPr>
              <w:t>, Florianópolis/SC CEP 88035-001.</w:t>
            </w:r>
          </w:p>
          <w:p w14:paraId="31BC6E13"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6.1.1.2 ESAG - Centro de Ciências da Administração e Socioeconômicas:</w:t>
            </w:r>
          </w:p>
          <w:p w14:paraId="24D792B7" w14:textId="7BD1DE73"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Av. Madre </w:t>
            </w:r>
            <w:proofErr w:type="spellStart"/>
            <w:r w:rsidRPr="001C0C88">
              <w:rPr>
                <w:rFonts w:ascii="Arial" w:hAnsi="Arial" w:cs="Arial"/>
                <w:bCs/>
                <w:sz w:val="22"/>
                <w:szCs w:val="22"/>
              </w:rPr>
              <w:t>Benvenuta</w:t>
            </w:r>
            <w:proofErr w:type="spellEnd"/>
            <w:r w:rsidRPr="001C0C88">
              <w:rPr>
                <w:rFonts w:ascii="Arial" w:hAnsi="Arial" w:cs="Arial"/>
                <w:bCs/>
                <w:sz w:val="22"/>
                <w:szCs w:val="22"/>
              </w:rPr>
              <w:t xml:space="preserve">, 2007, </w:t>
            </w:r>
            <w:proofErr w:type="spellStart"/>
            <w:r w:rsidRPr="001C0C88">
              <w:rPr>
                <w:rFonts w:ascii="Arial" w:hAnsi="Arial" w:cs="Arial"/>
                <w:bCs/>
                <w:sz w:val="22"/>
                <w:szCs w:val="22"/>
              </w:rPr>
              <w:t>Itacorubi</w:t>
            </w:r>
            <w:proofErr w:type="spellEnd"/>
            <w:r w:rsidRPr="001C0C88">
              <w:rPr>
                <w:rFonts w:ascii="Arial" w:hAnsi="Arial" w:cs="Arial"/>
                <w:bCs/>
                <w:sz w:val="22"/>
                <w:szCs w:val="22"/>
              </w:rPr>
              <w:t>, Florianópolis/SC CEP 88035-001.</w:t>
            </w:r>
          </w:p>
          <w:p w14:paraId="7D2438B7"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6.1.1.3 CEART - Centro de Artes:</w:t>
            </w:r>
          </w:p>
          <w:p w14:paraId="71A0B432" w14:textId="0143FC65"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Av. Madre </w:t>
            </w:r>
            <w:proofErr w:type="spellStart"/>
            <w:r w:rsidRPr="001C0C88">
              <w:rPr>
                <w:rFonts w:ascii="Arial" w:hAnsi="Arial" w:cs="Arial"/>
                <w:bCs/>
                <w:sz w:val="22"/>
                <w:szCs w:val="22"/>
              </w:rPr>
              <w:t>Benvenuta</w:t>
            </w:r>
            <w:proofErr w:type="spellEnd"/>
            <w:r w:rsidRPr="001C0C88">
              <w:rPr>
                <w:rFonts w:ascii="Arial" w:hAnsi="Arial" w:cs="Arial"/>
                <w:bCs/>
                <w:sz w:val="22"/>
                <w:szCs w:val="22"/>
              </w:rPr>
              <w:t xml:space="preserve">, 2007, </w:t>
            </w:r>
            <w:proofErr w:type="spellStart"/>
            <w:r w:rsidRPr="001C0C88">
              <w:rPr>
                <w:rFonts w:ascii="Arial" w:hAnsi="Arial" w:cs="Arial"/>
                <w:bCs/>
                <w:sz w:val="22"/>
                <w:szCs w:val="22"/>
              </w:rPr>
              <w:t>Itacorubi</w:t>
            </w:r>
            <w:proofErr w:type="spellEnd"/>
            <w:r w:rsidRPr="001C0C88">
              <w:rPr>
                <w:rFonts w:ascii="Arial" w:hAnsi="Arial" w:cs="Arial"/>
                <w:bCs/>
                <w:sz w:val="22"/>
                <w:szCs w:val="22"/>
              </w:rPr>
              <w:t>, Florianópolis/SC CEP 88035-001.</w:t>
            </w:r>
          </w:p>
          <w:p w14:paraId="3D2DDBC6"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6.1.1.4  CEAD - Centro de Educação a Distância:</w:t>
            </w:r>
          </w:p>
          <w:p w14:paraId="23550D47" w14:textId="64AC016E"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 xml:space="preserve">Av. Madre </w:t>
            </w:r>
            <w:proofErr w:type="spellStart"/>
            <w:r w:rsidRPr="001C0C88">
              <w:rPr>
                <w:rFonts w:ascii="Arial" w:hAnsi="Arial" w:cs="Arial"/>
                <w:bCs/>
                <w:sz w:val="22"/>
                <w:szCs w:val="22"/>
              </w:rPr>
              <w:t>Benvenuta</w:t>
            </w:r>
            <w:proofErr w:type="spellEnd"/>
            <w:r w:rsidRPr="001C0C88">
              <w:rPr>
                <w:rFonts w:ascii="Arial" w:hAnsi="Arial" w:cs="Arial"/>
                <w:bCs/>
                <w:sz w:val="22"/>
                <w:szCs w:val="22"/>
              </w:rPr>
              <w:t xml:space="preserve">, 2007 - </w:t>
            </w:r>
            <w:proofErr w:type="spellStart"/>
            <w:r w:rsidRPr="001C0C88">
              <w:rPr>
                <w:rFonts w:ascii="Arial" w:hAnsi="Arial" w:cs="Arial"/>
                <w:bCs/>
                <w:sz w:val="22"/>
                <w:szCs w:val="22"/>
              </w:rPr>
              <w:t>Itacorubi</w:t>
            </w:r>
            <w:proofErr w:type="spellEnd"/>
            <w:r w:rsidRPr="001C0C88">
              <w:rPr>
                <w:rFonts w:ascii="Arial" w:hAnsi="Arial" w:cs="Arial"/>
                <w:bCs/>
                <w:sz w:val="22"/>
                <w:szCs w:val="22"/>
              </w:rPr>
              <w:t xml:space="preserve"> – Florianópolis/SC CEP 88035-001.</w:t>
            </w:r>
          </w:p>
          <w:p w14:paraId="10EB282D"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6.1.1.5 FAED - Centro de Ciências da Educação: </w:t>
            </w:r>
          </w:p>
          <w:p w14:paraId="2870EF7C" w14:textId="5CBA0C9F"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Av. Madre </w:t>
            </w:r>
            <w:proofErr w:type="spellStart"/>
            <w:r w:rsidRPr="001C0C88">
              <w:rPr>
                <w:rFonts w:ascii="Arial" w:hAnsi="Arial" w:cs="Arial"/>
                <w:bCs/>
                <w:sz w:val="22"/>
                <w:szCs w:val="22"/>
              </w:rPr>
              <w:t>Benvenuta</w:t>
            </w:r>
            <w:proofErr w:type="spellEnd"/>
            <w:r w:rsidRPr="001C0C88">
              <w:rPr>
                <w:rFonts w:ascii="Arial" w:hAnsi="Arial" w:cs="Arial"/>
                <w:bCs/>
                <w:sz w:val="22"/>
                <w:szCs w:val="22"/>
              </w:rPr>
              <w:t xml:space="preserve">, 2007 - </w:t>
            </w:r>
            <w:proofErr w:type="spellStart"/>
            <w:r w:rsidRPr="001C0C88">
              <w:rPr>
                <w:rFonts w:ascii="Arial" w:hAnsi="Arial" w:cs="Arial"/>
                <w:bCs/>
                <w:sz w:val="22"/>
                <w:szCs w:val="22"/>
              </w:rPr>
              <w:t>Itacorubi</w:t>
            </w:r>
            <w:proofErr w:type="spellEnd"/>
            <w:r w:rsidRPr="001C0C88">
              <w:rPr>
                <w:rFonts w:ascii="Arial" w:hAnsi="Arial" w:cs="Arial"/>
                <w:bCs/>
                <w:sz w:val="22"/>
                <w:szCs w:val="22"/>
              </w:rPr>
              <w:t xml:space="preserve"> – Florianópolis/SC CEP 88035-001.</w:t>
            </w:r>
          </w:p>
          <w:p w14:paraId="0FA0372D"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6.1.1.6  CEFID – Centro de Ciências da Saúde e do Esporte:</w:t>
            </w:r>
          </w:p>
          <w:p w14:paraId="107165A2" w14:textId="3A649119" w:rsid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Rua Pascoal Simone, 358, Coqueiros, Florianópolis/SC CEP 88080-350.</w:t>
            </w:r>
          </w:p>
          <w:p w14:paraId="4F27CBCA" w14:textId="0CA4674B" w:rsidR="001C0C88" w:rsidRPr="001C0C88" w:rsidRDefault="001C0C88" w:rsidP="001C0C88">
            <w:pPr>
              <w:ind w:left="360" w:right="228"/>
              <w:jc w:val="both"/>
              <w:rPr>
                <w:rFonts w:ascii="Arial" w:hAnsi="Arial" w:cs="Arial"/>
                <w:b/>
                <w:sz w:val="22"/>
                <w:szCs w:val="22"/>
              </w:rPr>
            </w:pPr>
            <w:r>
              <w:rPr>
                <w:rFonts w:ascii="Arial" w:hAnsi="Arial" w:cs="Arial"/>
                <w:bCs/>
                <w:sz w:val="22"/>
                <w:szCs w:val="22"/>
              </w:rPr>
              <w:t xml:space="preserve">            </w:t>
            </w:r>
            <w:r w:rsidRPr="001C0C88">
              <w:rPr>
                <w:rFonts w:ascii="Arial" w:hAnsi="Arial" w:cs="Arial"/>
                <w:b/>
                <w:sz w:val="22"/>
                <w:szCs w:val="22"/>
              </w:rPr>
              <w:t>6.1.1.</w:t>
            </w:r>
            <w:r>
              <w:rPr>
                <w:rFonts w:ascii="Arial" w:hAnsi="Arial" w:cs="Arial"/>
                <w:b/>
                <w:sz w:val="22"/>
                <w:szCs w:val="22"/>
              </w:rPr>
              <w:t>7</w:t>
            </w:r>
            <w:r w:rsidRPr="001C0C88">
              <w:rPr>
                <w:rFonts w:ascii="Arial" w:hAnsi="Arial" w:cs="Arial"/>
                <w:b/>
                <w:sz w:val="22"/>
                <w:szCs w:val="22"/>
              </w:rPr>
              <w:t xml:space="preserve">  </w:t>
            </w:r>
            <w:r w:rsidR="00AD1476" w:rsidRPr="00AD1476">
              <w:rPr>
                <w:rFonts w:ascii="Arial" w:hAnsi="Arial" w:cs="Arial"/>
                <w:b/>
                <w:sz w:val="22"/>
                <w:szCs w:val="22"/>
              </w:rPr>
              <w:t>MESC - Museu da Escola Catarinense:</w:t>
            </w:r>
          </w:p>
          <w:p w14:paraId="44C1E5B7" w14:textId="367004DC"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w:t>
            </w:r>
            <w:r w:rsidR="00AD1476" w:rsidRPr="00AD1476">
              <w:rPr>
                <w:rFonts w:ascii="Arial" w:hAnsi="Arial" w:cs="Arial"/>
                <w:bCs/>
                <w:sz w:val="22"/>
                <w:szCs w:val="22"/>
              </w:rPr>
              <w:t>Rua Saldanha Marinho, 196, Centro, Florianópolis/SC, CEP 88.010-450</w:t>
            </w:r>
            <w:r w:rsidRPr="001C0C88">
              <w:rPr>
                <w:rFonts w:ascii="Arial" w:hAnsi="Arial" w:cs="Arial"/>
                <w:bCs/>
                <w:sz w:val="22"/>
                <w:szCs w:val="22"/>
              </w:rPr>
              <w:t>.</w:t>
            </w:r>
          </w:p>
          <w:p w14:paraId="3F1F3523" w14:textId="5D967572" w:rsidR="001C0C88" w:rsidRPr="001C0C88" w:rsidRDefault="001C0C88" w:rsidP="001C0C88">
            <w:pPr>
              <w:ind w:left="360" w:right="228"/>
              <w:jc w:val="both"/>
              <w:rPr>
                <w:rFonts w:ascii="Arial" w:hAnsi="Arial" w:cs="Arial"/>
                <w:bCs/>
                <w:sz w:val="22"/>
                <w:szCs w:val="22"/>
              </w:rPr>
            </w:pPr>
          </w:p>
          <w:p w14:paraId="6954B8BD" w14:textId="4FFA06AD" w:rsidR="001C0C88" w:rsidRPr="001C0C88" w:rsidRDefault="001C0C88" w:rsidP="001C0C88">
            <w:pPr>
              <w:ind w:left="360" w:right="228"/>
              <w:jc w:val="both"/>
              <w:rPr>
                <w:rFonts w:ascii="Arial" w:hAnsi="Arial" w:cs="Arial"/>
                <w:b/>
                <w:sz w:val="22"/>
                <w:szCs w:val="22"/>
              </w:rPr>
            </w:pPr>
          </w:p>
          <w:p w14:paraId="72401009"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6.1.2 CAMPUS II – Norte Catarinense:</w:t>
            </w:r>
          </w:p>
          <w:p w14:paraId="1EB42042"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6.1.2.1 CCT - Centro de Ciências Tecnológicas:</w:t>
            </w:r>
          </w:p>
          <w:p w14:paraId="7F464888" w14:textId="505EAE34"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 xml:space="preserve">Rua Paulo </w:t>
            </w:r>
            <w:proofErr w:type="spellStart"/>
            <w:r w:rsidRPr="001C0C88">
              <w:rPr>
                <w:rFonts w:ascii="Arial" w:hAnsi="Arial" w:cs="Arial"/>
                <w:bCs/>
                <w:sz w:val="22"/>
                <w:szCs w:val="22"/>
              </w:rPr>
              <w:t>Malschitzki</w:t>
            </w:r>
            <w:proofErr w:type="spellEnd"/>
            <w:r w:rsidRPr="001C0C88">
              <w:rPr>
                <w:rFonts w:ascii="Arial" w:hAnsi="Arial" w:cs="Arial"/>
                <w:bCs/>
                <w:sz w:val="22"/>
                <w:szCs w:val="22"/>
              </w:rPr>
              <w:t>, Zona Industrial Norte – Joinville/SC CEP 89219-710.</w:t>
            </w:r>
          </w:p>
          <w:p w14:paraId="46599153"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6.1.2.2 CEPLAN - Centro de Educação do Planalto Norte:</w:t>
            </w:r>
          </w:p>
          <w:p w14:paraId="75290A2C" w14:textId="5AAD2555"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 xml:space="preserve">Rua Luiz Fernando </w:t>
            </w:r>
            <w:proofErr w:type="spellStart"/>
            <w:r w:rsidRPr="001C0C88">
              <w:rPr>
                <w:rFonts w:ascii="Arial" w:hAnsi="Arial" w:cs="Arial"/>
                <w:bCs/>
                <w:sz w:val="22"/>
                <w:szCs w:val="22"/>
              </w:rPr>
              <w:t>Hastreiter</w:t>
            </w:r>
            <w:proofErr w:type="spellEnd"/>
            <w:r w:rsidRPr="001C0C88">
              <w:rPr>
                <w:rFonts w:ascii="Arial" w:hAnsi="Arial" w:cs="Arial"/>
                <w:bCs/>
                <w:sz w:val="22"/>
                <w:szCs w:val="22"/>
              </w:rPr>
              <w:t>, 180, Centenário – São Bento do Sul/SC CEP 89283-081.</w:t>
            </w:r>
          </w:p>
          <w:p w14:paraId="42781ED7" w14:textId="77777777" w:rsidR="001C0C88" w:rsidRPr="001C0C88" w:rsidRDefault="001C0C88" w:rsidP="001C0C88">
            <w:pPr>
              <w:ind w:left="360" w:right="228"/>
              <w:jc w:val="both"/>
              <w:rPr>
                <w:rFonts w:ascii="Arial" w:hAnsi="Arial" w:cs="Arial"/>
                <w:b/>
                <w:sz w:val="22"/>
                <w:szCs w:val="22"/>
              </w:rPr>
            </w:pPr>
          </w:p>
          <w:p w14:paraId="1543E477"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6.1.3 CAMPUS III - Planalto Serrano:</w:t>
            </w:r>
          </w:p>
          <w:p w14:paraId="68A07235"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6.1.3.1 CAV - Centro de Ciências </w:t>
            </w:r>
            <w:proofErr w:type="spellStart"/>
            <w:r w:rsidRPr="001C0C88">
              <w:rPr>
                <w:rFonts w:ascii="Arial" w:hAnsi="Arial" w:cs="Arial"/>
                <w:b/>
                <w:sz w:val="22"/>
                <w:szCs w:val="22"/>
              </w:rPr>
              <w:t>Agroveterinárias</w:t>
            </w:r>
            <w:proofErr w:type="spellEnd"/>
          </w:p>
          <w:p w14:paraId="6E4A584F" w14:textId="22CFA224"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w:t>
            </w:r>
            <w:proofErr w:type="spellStart"/>
            <w:r w:rsidRPr="001C0C88">
              <w:rPr>
                <w:rFonts w:ascii="Arial" w:hAnsi="Arial" w:cs="Arial"/>
                <w:bCs/>
                <w:sz w:val="22"/>
                <w:szCs w:val="22"/>
              </w:rPr>
              <w:t>Av</w:t>
            </w:r>
            <w:proofErr w:type="spellEnd"/>
            <w:r w:rsidRPr="001C0C88">
              <w:rPr>
                <w:rFonts w:ascii="Arial" w:hAnsi="Arial" w:cs="Arial"/>
                <w:bCs/>
                <w:sz w:val="22"/>
                <w:szCs w:val="22"/>
              </w:rPr>
              <w:t xml:space="preserve"> Luiz de Camões, 2090, Conta Dinheiro – Lages/SC CEP 88520-000.</w:t>
            </w:r>
          </w:p>
          <w:p w14:paraId="352AAE9C" w14:textId="77777777" w:rsidR="001C0C88" w:rsidRPr="001C0C88" w:rsidRDefault="001C0C88" w:rsidP="001C0C88">
            <w:pPr>
              <w:ind w:left="360" w:right="228"/>
              <w:jc w:val="both"/>
              <w:rPr>
                <w:rFonts w:ascii="Arial" w:hAnsi="Arial" w:cs="Arial"/>
                <w:b/>
                <w:sz w:val="22"/>
                <w:szCs w:val="22"/>
              </w:rPr>
            </w:pPr>
          </w:p>
          <w:p w14:paraId="41795D54"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6.1.4 CAMPUS IV- Oeste Catarinense</w:t>
            </w:r>
          </w:p>
          <w:p w14:paraId="67FE445E"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6.1.4.1 CEO – Centro de Educação Superior do Oeste:</w:t>
            </w:r>
          </w:p>
          <w:p w14:paraId="2091B6B9"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Chapecó 1 (Zootecnia/ Administrativo): </w:t>
            </w:r>
          </w:p>
          <w:p w14:paraId="111B9241" w14:textId="5C757BFF"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 xml:space="preserve">Rua </w:t>
            </w:r>
            <w:proofErr w:type="spellStart"/>
            <w:r w:rsidRPr="001C0C88">
              <w:rPr>
                <w:rFonts w:ascii="Arial" w:hAnsi="Arial" w:cs="Arial"/>
                <w:bCs/>
                <w:sz w:val="22"/>
                <w:szCs w:val="22"/>
              </w:rPr>
              <w:t>Beloni</w:t>
            </w:r>
            <w:proofErr w:type="spellEnd"/>
            <w:r w:rsidRPr="001C0C88">
              <w:rPr>
                <w:rFonts w:ascii="Arial" w:hAnsi="Arial" w:cs="Arial"/>
                <w:bCs/>
                <w:sz w:val="22"/>
                <w:szCs w:val="22"/>
              </w:rPr>
              <w:t xml:space="preserve"> Trombeta Zanin, 680E, Santo Antônio – Chapecó/SC CEP 89815-630.</w:t>
            </w:r>
          </w:p>
          <w:p w14:paraId="69C6802F"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Chapecó 2 (Enfermagem):</w:t>
            </w:r>
          </w:p>
          <w:p w14:paraId="7F306A3B" w14:textId="4C9DFBDC"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Rua Sete de Setembro, 91D, Centro – Chapecó/SC CEP 89801-140.</w:t>
            </w:r>
          </w:p>
          <w:p w14:paraId="7F684D7E"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Pinhalzinho 1 (Sede):</w:t>
            </w:r>
          </w:p>
          <w:p w14:paraId="5F71E8E9" w14:textId="571311DA"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Rod. BR-282, Km 573, Linha Santa Terezinha – Pinhalzinho/SC CEP 89870-000.</w:t>
            </w:r>
          </w:p>
          <w:p w14:paraId="30012284"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Pinhalzinho 2 (Usinas):</w:t>
            </w:r>
          </w:p>
          <w:p w14:paraId="3695DCB3" w14:textId="715921E3"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Rod. SC 160, Km 68, saída para Saudades – Pinhalzinho/SC CEP 89870-000.</w:t>
            </w:r>
          </w:p>
          <w:p w14:paraId="2E408217" w14:textId="77777777" w:rsidR="001C0C88" w:rsidRPr="001C0C88" w:rsidRDefault="001C0C88" w:rsidP="001C0C88">
            <w:pPr>
              <w:ind w:left="360" w:right="228"/>
              <w:jc w:val="both"/>
              <w:rPr>
                <w:rFonts w:ascii="Arial" w:hAnsi="Arial" w:cs="Arial"/>
                <w:b/>
                <w:sz w:val="22"/>
                <w:szCs w:val="22"/>
              </w:rPr>
            </w:pPr>
          </w:p>
          <w:p w14:paraId="7BCB75A2"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6.1.5 CAMPUS V - VALE DO ITAJAÍ:</w:t>
            </w:r>
          </w:p>
          <w:p w14:paraId="476CBA6B"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6.1.5.1 CEAVI – Centro de Educação Superior do Alto Vale do Itajaí:</w:t>
            </w:r>
          </w:p>
          <w:p w14:paraId="31386A5F" w14:textId="74F8D791"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Rua Dr. Getúlio Vargas, 2822, Bela Vista – Ibirama/SC CEP 89140-000.</w:t>
            </w:r>
          </w:p>
          <w:p w14:paraId="5C558DA2"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6.1.5.2 CESFI - Centro de Educação Superior da Foz do Itajaí:</w:t>
            </w:r>
          </w:p>
          <w:p w14:paraId="592778DC" w14:textId="5D977451"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Ed. Alcides Abreu - Av. Alameda Lourival Cesário Pereira s/n, Nova Esperança – Balneário Camboriú/SC CEP 88336-275. </w:t>
            </w:r>
          </w:p>
          <w:p w14:paraId="5A54772C" w14:textId="77777777" w:rsidR="001C0C88" w:rsidRPr="001C0C88" w:rsidRDefault="001C0C88" w:rsidP="001C0C88">
            <w:pPr>
              <w:ind w:left="360" w:right="228"/>
              <w:jc w:val="both"/>
              <w:rPr>
                <w:rFonts w:ascii="Arial" w:hAnsi="Arial" w:cs="Arial"/>
                <w:b/>
                <w:sz w:val="22"/>
                <w:szCs w:val="22"/>
              </w:rPr>
            </w:pPr>
          </w:p>
          <w:p w14:paraId="756CB85C"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6.1.6 CAMPUS VI - SUL CATARINENSE:</w:t>
            </w:r>
          </w:p>
          <w:p w14:paraId="66E99868"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6.1.6.1 CERES – Centro de Educação Superior da Região Sul:</w:t>
            </w:r>
          </w:p>
          <w:p w14:paraId="2A88B8B5" w14:textId="3F0BB122" w:rsidR="001C0C88" w:rsidRPr="001C0C88" w:rsidRDefault="001C0C88" w:rsidP="001C0C88">
            <w:pPr>
              <w:ind w:left="360" w:right="228"/>
              <w:jc w:val="both"/>
              <w:rPr>
                <w:rFonts w:ascii="Arial" w:hAnsi="Arial" w:cs="Arial"/>
                <w:bCs/>
                <w:sz w:val="22"/>
                <w:szCs w:val="22"/>
              </w:rPr>
            </w:pPr>
            <w:r w:rsidRPr="001C0C88">
              <w:rPr>
                <w:rFonts w:ascii="Arial" w:hAnsi="Arial" w:cs="Arial"/>
                <w:bCs/>
                <w:sz w:val="22"/>
                <w:szCs w:val="22"/>
              </w:rPr>
              <w:t xml:space="preserve">                    Rua Cel. Fernandes Martins, 270, Progresso, Laguna/SC CEP 88790-000.</w:t>
            </w:r>
          </w:p>
          <w:p w14:paraId="5A22B2F2" w14:textId="77777777" w:rsidR="001C0C88" w:rsidRPr="001C0C88" w:rsidRDefault="001C0C88" w:rsidP="001C0C88">
            <w:pPr>
              <w:ind w:left="360" w:right="228"/>
              <w:jc w:val="both"/>
              <w:rPr>
                <w:rFonts w:ascii="Arial" w:hAnsi="Arial" w:cs="Arial"/>
                <w:b/>
                <w:sz w:val="22"/>
                <w:szCs w:val="22"/>
              </w:rPr>
            </w:pPr>
          </w:p>
          <w:p w14:paraId="0037DACA"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6.1.7 CAMPUS VI – MEIO OESTE:</w:t>
            </w:r>
          </w:p>
          <w:p w14:paraId="79D127EF" w14:textId="77777777" w:rsidR="001C0C88" w:rsidRPr="001C0C88" w:rsidRDefault="001C0C88" w:rsidP="001C0C88">
            <w:pPr>
              <w:ind w:left="360" w:right="228"/>
              <w:jc w:val="both"/>
              <w:rPr>
                <w:rFonts w:ascii="Arial" w:hAnsi="Arial" w:cs="Arial"/>
                <w:b/>
                <w:sz w:val="22"/>
                <w:szCs w:val="22"/>
              </w:rPr>
            </w:pPr>
            <w:r w:rsidRPr="001C0C88">
              <w:rPr>
                <w:rFonts w:ascii="Arial" w:hAnsi="Arial" w:cs="Arial"/>
                <w:b/>
                <w:sz w:val="22"/>
                <w:szCs w:val="22"/>
              </w:rPr>
              <w:t xml:space="preserve">             6.1.7.1 CESMO – Centro de Educação Superior do Meio Oeste:</w:t>
            </w:r>
          </w:p>
          <w:p w14:paraId="67F5F0A3" w14:textId="29E8831C" w:rsidR="001C0C88" w:rsidRPr="001C0C88" w:rsidRDefault="001C0C88" w:rsidP="001C0C88">
            <w:pPr>
              <w:ind w:left="360" w:right="228"/>
              <w:jc w:val="both"/>
              <w:rPr>
                <w:rFonts w:ascii="Arial" w:hAnsi="Arial" w:cs="Arial"/>
                <w:bCs/>
                <w:sz w:val="22"/>
                <w:szCs w:val="22"/>
              </w:rPr>
            </w:pPr>
            <w:r w:rsidRPr="001C0C88">
              <w:rPr>
                <w:rFonts w:ascii="Arial" w:hAnsi="Arial" w:cs="Arial"/>
                <w:b/>
                <w:sz w:val="22"/>
                <w:szCs w:val="22"/>
              </w:rPr>
              <w:t xml:space="preserve">                    </w:t>
            </w:r>
            <w:r w:rsidRPr="001C0C88">
              <w:rPr>
                <w:rFonts w:ascii="Arial" w:hAnsi="Arial" w:cs="Arial"/>
                <w:bCs/>
                <w:sz w:val="22"/>
                <w:szCs w:val="22"/>
              </w:rPr>
              <w:t>Rua Carlos Coelho de Souza, 120, Bairro DER, Caçador/SC CEP 89506-030</w:t>
            </w:r>
          </w:p>
          <w:p w14:paraId="611D8C55" w14:textId="77777777" w:rsidR="001C0C88" w:rsidRPr="001C0C88" w:rsidRDefault="001C0C88" w:rsidP="001C0C88">
            <w:pPr>
              <w:ind w:left="360" w:right="228"/>
              <w:jc w:val="both"/>
              <w:rPr>
                <w:rFonts w:ascii="Arial" w:hAnsi="Arial" w:cs="Arial"/>
                <w:b/>
                <w:sz w:val="22"/>
                <w:szCs w:val="22"/>
              </w:rPr>
            </w:pPr>
          </w:p>
          <w:p w14:paraId="459D8107" w14:textId="77777777" w:rsidR="001C0C88" w:rsidRPr="001C0C88" w:rsidRDefault="001C0C88" w:rsidP="001C0C88">
            <w:pPr>
              <w:ind w:left="360" w:right="228"/>
              <w:jc w:val="both"/>
              <w:rPr>
                <w:rFonts w:ascii="Arial" w:hAnsi="Arial" w:cs="Arial"/>
                <w:b/>
                <w:sz w:val="22"/>
                <w:szCs w:val="22"/>
              </w:rPr>
            </w:pPr>
          </w:p>
          <w:p w14:paraId="466BD5D0" w14:textId="77777777" w:rsidR="001C0C88" w:rsidRPr="001C0C88" w:rsidRDefault="001C0C88" w:rsidP="001C0C88">
            <w:pPr>
              <w:ind w:left="164" w:right="228"/>
              <w:jc w:val="both"/>
              <w:rPr>
                <w:rFonts w:ascii="Arial" w:hAnsi="Arial" w:cs="Arial"/>
                <w:b/>
                <w:sz w:val="22"/>
                <w:szCs w:val="22"/>
              </w:rPr>
            </w:pPr>
            <w:r w:rsidRPr="001C0C88">
              <w:rPr>
                <w:rFonts w:ascii="Arial" w:hAnsi="Arial" w:cs="Arial"/>
                <w:b/>
                <w:sz w:val="22"/>
                <w:szCs w:val="22"/>
              </w:rPr>
              <w:t>6.2 Prazo de entrega/execução</w:t>
            </w:r>
          </w:p>
          <w:p w14:paraId="31F67876" w14:textId="77777777" w:rsidR="001C0C88" w:rsidRPr="001C0C88" w:rsidRDefault="001C0C88" w:rsidP="001C0C88">
            <w:pPr>
              <w:ind w:left="196" w:right="228"/>
              <w:jc w:val="both"/>
              <w:rPr>
                <w:rFonts w:ascii="Arial" w:hAnsi="Arial" w:cs="Arial"/>
                <w:b/>
                <w:color w:val="4472C4"/>
                <w:sz w:val="20"/>
                <w:szCs w:val="20"/>
              </w:rPr>
            </w:pPr>
          </w:p>
          <w:p w14:paraId="57780FEC"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6.2.1.</w:t>
            </w:r>
            <w:r w:rsidRPr="001C0C88">
              <w:rPr>
                <w:rFonts w:ascii="Arial" w:hAnsi="Arial" w:cs="Arial"/>
                <w:bCs/>
                <w:sz w:val="22"/>
                <w:szCs w:val="22"/>
              </w:rPr>
              <w:tab/>
              <w:t xml:space="preserve"> O prazo de entrega dos materiais/serviços será de até 30 (trinta) dias corridos após o recebimento da nota de empenho e Contrato/AF autorizando a entrega/prestação do item.</w:t>
            </w:r>
          </w:p>
          <w:p w14:paraId="3407AE65" w14:textId="77777777" w:rsidR="001C0C88" w:rsidRPr="001C0C88" w:rsidRDefault="001C0C88" w:rsidP="001C0C88">
            <w:pPr>
              <w:ind w:left="164" w:right="228" w:firstLine="283"/>
              <w:jc w:val="both"/>
              <w:rPr>
                <w:rFonts w:ascii="Arial" w:hAnsi="Arial" w:cs="Arial"/>
                <w:bCs/>
                <w:sz w:val="22"/>
                <w:szCs w:val="22"/>
              </w:rPr>
            </w:pPr>
            <w:r w:rsidRPr="001C0C88">
              <w:rPr>
                <w:rFonts w:ascii="Arial" w:hAnsi="Arial" w:cs="Arial"/>
                <w:b/>
                <w:sz w:val="22"/>
                <w:szCs w:val="22"/>
              </w:rPr>
              <w:t>6.2.1.1.</w:t>
            </w:r>
            <w:r w:rsidRPr="001C0C88">
              <w:rPr>
                <w:rFonts w:ascii="Arial" w:hAnsi="Arial" w:cs="Arial"/>
                <w:bCs/>
                <w:sz w:val="22"/>
                <w:szCs w:val="22"/>
              </w:rPr>
              <w:t xml:space="preserve"> </w:t>
            </w:r>
            <w:r w:rsidRPr="001C0C88">
              <w:rPr>
                <w:rFonts w:ascii="Arial" w:hAnsi="Arial" w:cs="Arial"/>
              </w:rPr>
              <w:t xml:space="preserve"> </w:t>
            </w:r>
            <w:r w:rsidRPr="001C0C88">
              <w:rPr>
                <w:rFonts w:ascii="Arial" w:hAnsi="Arial" w:cs="Arial"/>
                <w:bCs/>
                <w:sz w:val="22"/>
                <w:szCs w:val="22"/>
              </w:rPr>
              <w:t xml:space="preserve"> O prazo de entrega dos materiais/serviços poderá ser prorrogado por igual prazo mediante justificativa devidamente apresentada com antecedência e aceita pela Contratante.</w:t>
            </w:r>
          </w:p>
          <w:p w14:paraId="25BA347B" w14:textId="77777777" w:rsidR="001C0C88" w:rsidRPr="001C0C88" w:rsidRDefault="001C0C88" w:rsidP="001C0C88">
            <w:pPr>
              <w:ind w:left="196" w:right="228" w:firstLine="251"/>
              <w:jc w:val="both"/>
              <w:rPr>
                <w:rFonts w:ascii="Arial" w:hAnsi="Arial" w:cs="Arial"/>
                <w:bCs/>
                <w:sz w:val="22"/>
                <w:szCs w:val="22"/>
              </w:rPr>
            </w:pPr>
            <w:r w:rsidRPr="001C0C88">
              <w:rPr>
                <w:rFonts w:ascii="Arial" w:hAnsi="Arial" w:cs="Arial"/>
                <w:b/>
                <w:sz w:val="22"/>
                <w:szCs w:val="22"/>
              </w:rPr>
              <w:t>6.2.1.2</w:t>
            </w:r>
            <w:r w:rsidRPr="001C0C88">
              <w:rPr>
                <w:rFonts w:ascii="Arial" w:hAnsi="Arial" w:cs="Arial"/>
                <w:bCs/>
                <w:sz w:val="22"/>
                <w:szCs w:val="22"/>
              </w:rPr>
              <w:t>. A Contratada receberá por e-mail o empenho e contrato/AF, a qual começará a contar o prazo para entrega dos materiais/serviços.</w:t>
            </w:r>
          </w:p>
          <w:p w14:paraId="737C19B6" w14:textId="2D19FD35"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6.2.2.</w:t>
            </w:r>
            <w:r w:rsidRPr="001C0C88">
              <w:rPr>
                <w:rFonts w:ascii="Arial" w:hAnsi="Arial" w:cs="Arial"/>
                <w:bCs/>
                <w:sz w:val="22"/>
                <w:szCs w:val="22"/>
              </w:rPr>
              <w:tab/>
              <w:t xml:space="preserve">O valor mínimo para solicitação de AF, caso seja adotado o Sistema de Registro de Preços, será de </w:t>
            </w:r>
            <w:r w:rsidRPr="001C0C88">
              <w:rPr>
                <w:rFonts w:ascii="Arial" w:hAnsi="Arial" w:cs="Arial"/>
                <w:bCs/>
                <w:sz w:val="22"/>
                <w:szCs w:val="22"/>
                <w:highlight w:val="yellow"/>
              </w:rPr>
              <w:t xml:space="preserve">R$ </w:t>
            </w:r>
            <w:r w:rsidR="004302A5">
              <w:rPr>
                <w:rFonts w:ascii="Arial" w:hAnsi="Arial" w:cs="Arial"/>
                <w:bCs/>
                <w:sz w:val="22"/>
                <w:szCs w:val="22"/>
                <w:highlight w:val="yellow"/>
              </w:rPr>
              <w:t>300,00</w:t>
            </w:r>
            <w:r w:rsidRPr="001C0C88">
              <w:rPr>
                <w:rFonts w:ascii="Arial" w:hAnsi="Arial" w:cs="Arial"/>
                <w:bCs/>
                <w:sz w:val="22"/>
                <w:szCs w:val="22"/>
                <w:highlight w:val="yellow"/>
              </w:rPr>
              <w:t xml:space="preserve"> (</w:t>
            </w:r>
            <w:r w:rsidR="004302A5">
              <w:rPr>
                <w:rFonts w:ascii="Arial" w:hAnsi="Arial" w:cs="Arial"/>
                <w:bCs/>
                <w:sz w:val="22"/>
                <w:szCs w:val="22"/>
                <w:highlight w:val="yellow"/>
              </w:rPr>
              <w:t>trezentos</w:t>
            </w:r>
            <w:r w:rsidRPr="001C0C88">
              <w:rPr>
                <w:rFonts w:ascii="Arial" w:hAnsi="Arial" w:cs="Arial"/>
                <w:bCs/>
                <w:sz w:val="22"/>
                <w:szCs w:val="22"/>
                <w:highlight w:val="yellow"/>
              </w:rPr>
              <w:t xml:space="preserve"> reais).</w:t>
            </w:r>
          </w:p>
          <w:p w14:paraId="7AF362CF"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 xml:space="preserve">6.2.3. </w:t>
            </w:r>
            <w:r w:rsidRPr="001C0C88">
              <w:rPr>
                <w:rFonts w:ascii="Arial" w:hAnsi="Arial" w:cs="Arial"/>
                <w:bCs/>
                <w:sz w:val="22"/>
                <w:szCs w:val="22"/>
              </w:rPr>
              <w:t>Os Contratos/</w:t>
            </w:r>
            <w:proofErr w:type="spellStart"/>
            <w:r w:rsidRPr="001C0C88">
              <w:rPr>
                <w:rFonts w:ascii="Arial" w:hAnsi="Arial" w:cs="Arial"/>
                <w:bCs/>
                <w:sz w:val="22"/>
                <w:szCs w:val="22"/>
              </w:rPr>
              <w:t>AFs</w:t>
            </w:r>
            <w:proofErr w:type="spellEnd"/>
            <w:r w:rsidRPr="001C0C88">
              <w:rPr>
                <w:rFonts w:ascii="Arial" w:hAnsi="Arial" w:cs="Arial"/>
                <w:bCs/>
                <w:sz w:val="22"/>
                <w:szCs w:val="22"/>
              </w:rPr>
              <w:t xml:space="preserve"> podem ter a entrega parcelada, conforme a necessidade do Centro, mediante solicitação formal do Responsável de cada Centro.</w:t>
            </w:r>
          </w:p>
          <w:p w14:paraId="66229D9A"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6.2.4.</w:t>
            </w:r>
            <w:r w:rsidRPr="001C0C88">
              <w:rPr>
                <w:rFonts w:ascii="Arial" w:hAnsi="Arial" w:cs="Arial"/>
                <w:b/>
                <w:sz w:val="22"/>
                <w:szCs w:val="22"/>
              </w:rPr>
              <w:tab/>
            </w:r>
            <w:r w:rsidRPr="001C0C88">
              <w:rPr>
                <w:rFonts w:ascii="Arial" w:hAnsi="Arial" w:cs="Arial"/>
                <w:bCs/>
                <w:sz w:val="22"/>
                <w:szCs w:val="22"/>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 exceto para os itens a serem entregues à granel (areia, brita, entre outros).</w:t>
            </w:r>
          </w:p>
          <w:p w14:paraId="59050744"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6.2.5.</w:t>
            </w:r>
            <w:r w:rsidRPr="001C0C88">
              <w:rPr>
                <w:rFonts w:ascii="Arial" w:hAnsi="Arial" w:cs="Arial"/>
                <w:b/>
                <w:sz w:val="22"/>
                <w:szCs w:val="22"/>
              </w:rPr>
              <w:tab/>
            </w:r>
            <w:r w:rsidRPr="001C0C88">
              <w:rPr>
                <w:rFonts w:ascii="Arial" w:hAnsi="Arial" w:cs="Arial"/>
                <w:bCs/>
                <w:sz w:val="22"/>
                <w:szCs w:val="22"/>
              </w:rPr>
              <w:t>O prazo de validade será “conforme a especificação dos itens do Anexo II”, para os itens que não constam a data validade na descrição, considerar validade de, no mínimo, 12 meses, salvo itens em que a validade definida pelo fabricante é menor que 12 meses.</w:t>
            </w:r>
          </w:p>
          <w:p w14:paraId="30F4B23E"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6.2.6.</w:t>
            </w:r>
            <w:r w:rsidRPr="001C0C88">
              <w:rPr>
                <w:rFonts w:ascii="Arial" w:hAnsi="Arial" w:cs="Arial"/>
                <w:bCs/>
                <w:sz w:val="22"/>
                <w:szCs w:val="22"/>
              </w:rPr>
              <w:t xml:space="preserve"> A Contratante não aceitará, sob nenhum pretexto, a transferência de responsabilidade da Contratada para terceiros.</w:t>
            </w:r>
          </w:p>
          <w:p w14:paraId="3666B5A3"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6.2.7.</w:t>
            </w:r>
            <w:r w:rsidRPr="001C0C88">
              <w:rPr>
                <w:rFonts w:ascii="Arial" w:hAnsi="Arial" w:cs="Arial"/>
                <w:bCs/>
                <w:sz w:val="22"/>
                <w:szCs w:val="22"/>
              </w:rPr>
              <w:tab/>
              <w:t>A Contratante reserva-se o direito de a qualquer tempo, previamente ao aceite, ou durante o prazo de validade do produto, proceder a análise técnica e de qualidade do mesmo, através de Parecer Técnico, realizado diretamente ou por intermédio de terceiros.</w:t>
            </w:r>
          </w:p>
          <w:p w14:paraId="1D530223" w14:textId="77777777" w:rsidR="001C0C88" w:rsidRPr="001C0C88" w:rsidRDefault="001C0C88" w:rsidP="001C0C88">
            <w:pPr>
              <w:ind w:left="196" w:right="228" w:firstLine="251"/>
              <w:jc w:val="both"/>
              <w:rPr>
                <w:rFonts w:ascii="Arial" w:hAnsi="Arial" w:cs="Arial"/>
                <w:bCs/>
                <w:sz w:val="22"/>
                <w:szCs w:val="22"/>
              </w:rPr>
            </w:pPr>
            <w:r w:rsidRPr="001C0C88">
              <w:rPr>
                <w:rFonts w:ascii="Arial" w:hAnsi="Arial" w:cs="Arial"/>
                <w:b/>
                <w:sz w:val="22"/>
                <w:szCs w:val="22"/>
              </w:rPr>
              <w:t>6.2.7.1.</w:t>
            </w:r>
            <w:r w:rsidRPr="001C0C88">
              <w:rPr>
                <w:rFonts w:ascii="Arial" w:hAnsi="Arial" w:cs="Arial"/>
                <w:bCs/>
                <w:sz w:val="22"/>
                <w:szCs w:val="22"/>
              </w:rPr>
              <w:t xml:space="preserve"> Caso o Parecer Técnico rejeite o produto analisado este deverá ser substituído imediatamente pela Contratada, sem qualquer ônus para a Contratante.</w:t>
            </w:r>
          </w:p>
          <w:p w14:paraId="1485BCFA"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6.2.8.</w:t>
            </w:r>
            <w:r w:rsidRPr="001C0C88">
              <w:rPr>
                <w:rFonts w:ascii="Arial" w:hAnsi="Arial" w:cs="Arial"/>
                <w:b/>
                <w:sz w:val="22"/>
                <w:szCs w:val="22"/>
              </w:rPr>
              <w:tab/>
            </w:r>
            <w:r w:rsidRPr="001C0C88">
              <w:rPr>
                <w:rFonts w:ascii="Arial" w:hAnsi="Arial" w:cs="Arial"/>
                <w:bCs/>
                <w:sz w:val="22"/>
                <w:szCs w:val="22"/>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9AF8880" w14:textId="77777777" w:rsidR="001C0C88" w:rsidRPr="001C0C88" w:rsidRDefault="001C0C88" w:rsidP="001C0C88">
            <w:pPr>
              <w:ind w:left="196" w:right="228"/>
              <w:jc w:val="both"/>
              <w:rPr>
                <w:rFonts w:ascii="Arial" w:hAnsi="Arial" w:cs="Arial"/>
                <w:bCs/>
                <w:sz w:val="22"/>
                <w:szCs w:val="22"/>
              </w:rPr>
            </w:pPr>
            <w:r w:rsidRPr="001C0C88">
              <w:rPr>
                <w:rFonts w:ascii="Arial" w:hAnsi="Arial" w:cs="Arial"/>
                <w:b/>
                <w:sz w:val="22"/>
                <w:szCs w:val="22"/>
              </w:rPr>
              <w:t>6.2.9.</w:t>
            </w:r>
            <w:r w:rsidRPr="001C0C88">
              <w:rPr>
                <w:rFonts w:ascii="Arial" w:hAnsi="Arial" w:cs="Arial"/>
                <w:b/>
                <w:sz w:val="22"/>
                <w:szCs w:val="22"/>
              </w:rPr>
              <w:tab/>
            </w:r>
            <w:r w:rsidRPr="001C0C88">
              <w:rPr>
                <w:rFonts w:ascii="Arial" w:hAnsi="Arial" w:cs="Arial"/>
                <w:bCs/>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CFAE53E" w14:textId="203970CA" w:rsidR="00715793" w:rsidRDefault="00715793" w:rsidP="00715793">
            <w:pPr>
              <w:ind w:left="196" w:right="228"/>
              <w:jc w:val="both"/>
              <w:rPr>
                <w:rFonts w:ascii="Arial" w:hAnsi="Arial" w:cs="Arial"/>
                <w:bCs/>
                <w:sz w:val="22"/>
                <w:szCs w:val="22"/>
              </w:rPr>
            </w:pPr>
          </w:p>
          <w:p w14:paraId="76F734F3" w14:textId="61D466B4" w:rsidR="00365DAF" w:rsidRPr="00E211E3" w:rsidRDefault="00C1061D" w:rsidP="00840599">
            <w:pPr>
              <w:ind w:left="196"/>
              <w:rPr>
                <w:rFonts w:ascii="Arial" w:hAnsi="Arial" w:cs="Arial"/>
                <w:b/>
                <w:sz w:val="22"/>
                <w:szCs w:val="22"/>
              </w:rPr>
            </w:pPr>
            <w:r w:rsidRPr="00E211E3">
              <w:rPr>
                <w:rFonts w:ascii="Arial" w:hAnsi="Arial" w:cs="Arial"/>
                <w:b/>
                <w:sz w:val="22"/>
                <w:szCs w:val="22"/>
              </w:rPr>
              <w:t>6.</w:t>
            </w:r>
            <w:r w:rsidR="004302A5">
              <w:rPr>
                <w:rFonts w:ascii="Arial" w:hAnsi="Arial" w:cs="Arial"/>
                <w:b/>
                <w:sz w:val="22"/>
                <w:szCs w:val="22"/>
              </w:rPr>
              <w:t>3</w:t>
            </w:r>
            <w:r w:rsidRPr="00E211E3">
              <w:rPr>
                <w:rFonts w:ascii="Arial" w:hAnsi="Arial" w:cs="Arial"/>
                <w:b/>
                <w:sz w:val="22"/>
                <w:szCs w:val="22"/>
              </w:rPr>
              <w:t>. Bens perecíveis</w:t>
            </w:r>
          </w:p>
          <w:p w14:paraId="04B73575" w14:textId="03166DA2" w:rsidR="00C1061D" w:rsidRPr="00E211E3" w:rsidRDefault="00715793" w:rsidP="00840599">
            <w:pPr>
              <w:pStyle w:val="Corpodetexto"/>
              <w:spacing w:before="107"/>
              <w:ind w:left="196"/>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sidR="00C1061D" w:rsidRPr="00E211E3">
              <w:rPr>
                <w:rFonts w:ascii="Arial" w:hAnsi="Arial" w:cs="Arial"/>
                <w:spacing w:val="-1"/>
              </w:rPr>
              <w:t>Não</w:t>
            </w:r>
          </w:p>
          <w:p w14:paraId="038A81A1" w14:textId="77777777" w:rsidR="00C1061D" w:rsidRPr="00E211E3" w:rsidRDefault="00C1061D" w:rsidP="00840599">
            <w:pPr>
              <w:ind w:left="196"/>
              <w:rPr>
                <w:rFonts w:ascii="Arial" w:hAnsi="Arial" w:cs="Arial"/>
                <w:sz w:val="22"/>
                <w:szCs w:val="22"/>
              </w:rPr>
            </w:pPr>
            <w:r w:rsidRPr="00E211E3">
              <w:rPr>
                <w:rFonts w:ascii="Arial" w:hAnsi="Arial" w:cs="Arial"/>
                <w:sz w:val="22"/>
                <w:szCs w:val="22"/>
              </w:rPr>
              <w:t>(    ) Sim</w:t>
            </w:r>
          </w:p>
          <w:p w14:paraId="739BB2D6" w14:textId="77777777" w:rsidR="008A59C5" w:rsidRPr="00E211E3" w:rsidRDefault="008A59C5" w:rsidP="00840599">
            <w:pPr>
              <w:ind w:left="196"/>
              <w:rPr>
                <w:rFonts w:ascii="Arial" w:hAnsi="Arial" w:cs="Arial"/>
                <w:sz w:val="22"/>
                <w:szCs w:val="22"/>
              </w:rPr>
            </w:pPr>
          </w:p>
          <w:p w14:paraId="7CFE9B76" w14:textId="1BFF99F4" w:rsidR="008A59C5" w:rsidRPr="00E211E3" w:rsidRDefault="00C16C95" w:rsidP="00840599">
            <w:pPr>
              <w:ind w:left="198" w:right="227"/>
              <w:rPr>
                <w:rFonts w:ascii="Arial" w:hAnsi="Arial" w:cs="Arial"/>
                <w:sz w:val="22"/>
                <w:szCs w:val="22"/>
              </w:rPr>
            </w:pPr>
            <w:r w:rsidRPr="00E211E3">
              <w:rPr>
                <w:rFonts w:ascii="Arial" w:hAnsi="Arial" w:cs="Arial"/>
                <w:b/>
                <w:sz w:val="22"/>
                <w:szCs w:val="22"/>
              </w:rPr>
              <w:t>6.</w:t>
            </w:r>
            <w:r w:rsidR="004302A5">
              <w:rPr>
                <w:rFonts w:ascii="Arial" w:hAnsi="Arial" w:cs="Arial"/>
                <w:b/>
                <w:sz w:val="22"/>
                <w:szCs w:val="22"/>
              </w:rPr>
              <w:t>4</w:t>
            </w:r>
            <w:r w:rsidRPr="00E211E3">
              <w:rPr>
                <w:rFonts w:ascii="Arial" w:hAnsi="Arial" w:cs="Arial"/>
                <w:b/>
                <w:sz w:val="22"/>
                <w:szCs w:val="22"/>
              </w:rPr>
              <w:t>. Garantia</w:t>
            </w:r>
            <w:r w:rsidR="004E3841" w:rsidRPr="00E211E3">
              <w:rPr>
                <w:rFonts w:ascii="Arial" w:hAnsi="Arial" w:cs="Arial"/>
                <w:b/>
                <w:sz w:val="22"/>
                <w:szCs w:val="22"/>
              </w:rPr>
              <w:t xml:space="preserve"> de execução do contrato</w:t>
            </w:r>
          </w:p>
          <w:p w14:paraId="4E9F069C" w14:textId="15B10A0D" w:rsidR="00C16C95" w:rsidRPr="00E211E3" w:rsidRDefault="00C16C95" w:rsidP="00840599">
            <w:pPr>
              <w:pStyle w:val="PargrafodaLista"/>
              <w:tabs>
                <w:tab w:val="left" w:pos="767"/>
              </w:tabs>
              <w:spacing w:before="0"/>
              <w:ind w:left="198" w:right="227"/>
              <w:jc w:val="both"/>
              <w:rPr>
                <w:rFonts w:ascii="Arial" w:eastAsia="Times New Roman" w:hAnsi="Arial" w:cs="Arial"/>
                <w:sz w:val="22"/>
                <w:szCs w:val="22"/>
                <w:lang w:val="pt-BR" w:eastAsia="pt-BR"/>
              </w:rPr>
            </w:pPr>
            <w:r w:rsidRPr="00E211E3">
              <w:rPr>
                <w:rFonts w:ascii="Arial" w:eastAsia="Times New Roman" w:hAnsi="Arial" w:cs="Arial"/>
                <w:sz w:val="22"/>
                <w:szCs w:val="22"/>
                <w:lang w:val="pt-BR" w:eastAsia="pt-BR"/>
              </w:rPr>
              <w:t xml:space="preserve">Será exigida </w:t>
            </w:r>
            <w:r w:rsidR="004742FB" w:rsidRPr="00E211E3">
              <w:rPr>
                <w:rFonts w:ascii="Arial" w:eastAsia="Times New Roman" w:hAnsi="Arial" w:cs="Arial"/>
                <w:sz w:val="22"/>
                <w:szCs w:val="22"/>
                <w:lang w:val="pt-BR" w:eastAsia="pt-BR"/>
              </w:rPr>
              <w:t xml:space="preserve">garantia de execução do contrato, nos moldes do </w:t>
            </w:r>
            <w:proofErr w:type="spellStart"/>
            <w:r w:rsidR="00736B90" w:rsidRPr="00E211E3">
              <w:rPr>
                <w:rFonts w:ascii="Arial" w:eastAsia="Times New Roman" w:hAnsi="Arial" w:cs="Arial"/>
                <w:sz w:val="22"/>
                <w:szCs w:val="22"/>
                <w:lang w:val="pt-BR" w:eastAsia="pt-BR"/>
              </w:rPr>
              <w:t>A</w:t>
            </w:r>
            <w:r w:rsidR="004742FB" w:rsidRPr="00E211E3">
              <w:rPr>
                <w:rFonts w:ascii="Arial" w:eastAsia="Times New Roman" w:hAnsi="Arial" w:cs="Arial"/>
                <w:sz w:val="22"/>
                <w:szCs w:val="22"/>
                <w:lang w:val="pt-BR" w:eastAsia="pt-BR"/>
              </w:rPr>
              <w:t>rts</w:t>
            </w:r>
            <w:proofErr w:type="spellEnd"/>
            <w:r w:rsidR="004742FB" w:rsidRPr="00E211E3">
              <w:rPr>
                <w:rFonts w:ascii="Arial" w:eastAsia="Times New Roman" w:hAnsi="Arial" w:cs="Arial"/>
                <w:sz w:val="22"/>
                <w:szCs w:val="22"/>
                <w:lang w:val="pt-BR" w:eastAsia="pt-BR"/>
              </w:rPr>
              <w:t xml:space="preserve"> 96 a 102 da Lei nº 14.133/21, em valor correspondente a </w:t>
            </w:r>
            <w:r w:rsidR="00D958F5" w:rsidRPr="00E211E3">
              <w:rPr>
                <w:rFonts w:ascii="Arial" w:eastAsia="Times New Roman" w:hAnsi="Arial" w:cs="Arial"/>
                <w:sz w:val="22"/>
                <w:szCs w:val="22"/>
                <w:lang w:val="pt-BR" w:eastAsia="pt-BR"/>
              </w:rPr>
              <w:t>5</w:t>
            </w:r>
            <w:r w:rsidR="00711D20" w:rsidRPr="00E211E3">
              <w:rPr>
                <w:rFonts w:ascii="Arial" w:eastAsia="Times New Roman" w:hAnsi="Arial" w:cs="Arial"/>
                <w:sz w:val="22"/>
                <w:szCs w:val="22"/>
                <w:lang w:val="pt-BR" w:eastAsia="pt-BR"/>
              </w:rPr>
              <w:t>%</w:t>
            </w:r>
            <w:r w:rsidR="004742FB" w:rsidRPr="00E211E3">
              <w:rPr>
                <w:rFonts w:ascii="Arial" w:eastAsia="Times New Roman" w:hAnsi="Arial" w:cs="Arial"/>
                <w:sz w:val="22"/>
                <w:szCs w:val="22"/>
                <w:lang w:val="pt-BR" w:eastAsia="pt-BR"/>
              </w:rPr>
              <w:t xml:space="preserve"> do valor total do contrato</w:t>
            </w:r>
            <w:r w:rsidRPr="00E211E3">
              <w:rPr>
                <w:rFonts w:ascii="Arial" w:eastAsia="Times New Roman" w:hAnsi="Arial" w:cs="Arial"/>
                <w:sz w:val="22"/>
                <w:szCs w:val="22"/>
                <w:lang w:val="pt-BR" w:eastAsia="pt-BR"/>
              </w:rPr>
              <w:t>?</w:t>
            </w:r>
          </w:p>
          <w:p w14:paraId="77095A69" w14:textId="60B1EC81" w:rsidR="00C16C95" w:rsidRPr="00E211E3" w:rsidRDefault="00715793" w:rsidP="00840599">
            <w:pPr>
              <w:pStyle w:val="Corpodetexto"/>
              <w:ind w:left="198" w:right="227"/>
              <w:rPr>
                <w:rFonts w:ascii="Arial" w:hAnsi="Arial" w:cs="Arial"/>
              </w:rPr>
            </w:pPr>
            <w:r w:rsidRPr="00E211E3">
              <w:rPr>
                <w:rFonts w:ascii="Arial" w:hAnsi="Arial" w:cs="Arial"/>
                <w:bCs/>
              </w:rPr>
              <w:t xml:space="preserve">( </w:t>
            </w:r>
            <w:r w:rsidRPr="00E211E3">
              <w:rPr>
                <w:rFonts w:ascii="Arial" w:hAnsi="Arial" w:cs="Arial"/>
                <w:b/>
              </w:rPr>
              <w:t>X</w:t>
            </w:r>
            <w:r w:rsidRPr="00E211E3">
              <w:rPr>
                <w:rFonts w:ascii="Arial" w:hAnsi="Arial" w:cs="Arial"/>
                <w:bCs/>
              </w:rPr>
              <w:t xml:space="preserve"> ) </w:t>
            </w:r>
            <w:r>
              <w:rPr>
                <w:rFonts w:ascii="Arial" w:hAnsi="Arial" w:cs="Arial"/>
                <w:bCs/>
              </w:rPr>
              <w:t xml:space="preserve"> </w:t>
            </w:r>
            <w:r w:rsidR="00C16C95" w:rsidRPr="00E211E3">
              <w:rPr>
                <w:rFonts w:ascii="Arial" w:hAnsi="Arial" w:cs="Arial"/>
                <w:spacing w:val="-1"/>
              </w:rPr>
              <w:t>Não</w:t>
            </w:r>
          </w:p>
          <w:p w14:paraId="3CDE62F5" w14:textId="51DAFB6B" w:rsidR="00C16C95" w:rsidRPr="00E211E3" w:rsidRDefault="00C16C95" w:rsidP="00840599">
            <w:pPr>
              <w:pStyle w:val="PargrafodaLista"/>
              <w:spacing w:before="0"/>
              <w:ind w:left="198" w:right="227"/>
              <w:rPr>
                <w:rFonts w:ascii="Arial" w:hAnsi="Arial" w:cs="Arial"/>
                <w:sz w:val="22"/>
                <w:szCs w:val="22"/>
              </w:rPr>
            </w:pPr>
            <w:r w:rsidRPr="00E211E3">
              <w:rPr>
                <w:rFonts w:ascii="Arial" w:hAnsi="Arial" w:cs="Arial"/>
                <w:sz w:val="22"/>
                <w:szCs w:val="22"/>
              </w:rPr>
              <w:t>(    ) Sim</w:t>
            </w:r>
          </w:p>
          <w:p w14:paraId="3A8731BD" w14:textId="77777777" w:rsidR="00656753" w:rsidRPr="00E211E3" w:rsidRDefault="00656753" w:rsidP="00840599">
            <w:pPr>
              <w:pStyle w:val="PargrafodaLista"/>
              <w:spacing w:before="0"/>
              <w:ind w:left="196" w:right="228"/>
              <w:rPr>
                <w:rFonts w:ascii="Arial" w:hAnsi="Arial" w:cs="Arial"/>
                <w:sz w:val="22"/>
                <w:szCs w:val="22"/>
              </w:rPr>
            </w:pPr>
          </w:p>
          <w:p w14:paraId="27150C88" w14:textId="22122CD1" w:rsidR="00711D20" w:rsidRPr="00E211E3" w:rsidRDefault="00711D20" w:rsidP="00840599">
            <w:pPr>
              <w:ind w:left="196"/>
              <w:rPr>
                <w:rFonts w:ascii="Arial" w:hAnsi="Arial" w:cs="Arial"/>
                <w:sz w:val="22"/>
                <w:szCs w:val="22"/>
              </w:rPr>
            </w:pPr>
            <w:r w:rsidRPr="00E211E3">
              <w:rPr>
                <w:rFonts w:ascii="Arial" w:hAnsi="Arial" w:cs="Arial"/>
                <w:b/>
                <w:sz w:val="22"/>
                <w:szCs w:val="22"/>
              </w:rPr>
              <w:t>6.</w:t>
            </w:r>
            <w:r w:rsidR="004302A5">
              <w:rPr>
                <w:rFonts w:ascii="Arial" w:hAnsi="Arial" w:cs="Arial"/>
                <w:b/>
                <w:sz w:val="22"/>
                <w:szCs w:val="22"/>
              </w:rPr>
              <w:t>5</w:t>
            </w:r>
            <w:r w:rsidRPr="00E211E3">
              <w:rPr>
                <w:rFonts w:ascii="Arial" w:hAnsi="Arial" w:cs="Arial"/>
                <w:b/>
                <w:sz w:val="22"/>
                <w:szCs w:val="22"/>
              </w:rPr>
              <w:t>. Garantia do produto/serviço, manutenção e assistência técnica</w:t>
            </w:r>
          </w:p>
          <w:p w14:paraId="33828587" w14:textId="790BB991" w:rsidR="004302A5" w:rsidRPr="00E211E3" w:rsidRDefault="004302A5" w:rsidP="004302A5">
            <w:pPr>
              <w:pStyle w:val="Corpodetexto"/>
              <w:ind w:left="198" w:right="227"/>
              <w:rPr>
                <w:rFonts w:ascii="Arial" w:hAnsi="Arial" w:cs="Arial"/>
              </w:rPr>
            </w:pPr>
            <w:r w:rsidRPr="00E211E3">
              <w:rPr>
                <w:rFonts w:ascii="Arial" w:hAnsi="Arial" w:cs="Arial"/>
                <w:bCs/>
              </w:rPr>
              <w:t xml:space="preserve">( </w:t>
            </w:r>
            <w:r w:rsidR="00622342">
              <w:rPr>
                <w:rFonts w:ascii="Arial" w:hAnsi="Arial" w:cs="Arial"/>
                <w:b/>
              </w:rPr>
              <w:t xml:space="preserve">  </w:t>
            </w:r>
            <w:r w:rsidRPr="00E211E3">
              <w:rPr>
                <w:rFonts w:ascii="Arial" w:hAnsi="Arial" w:cs="Arial"/>
                <w:bCs/>
              </w:rPr>
              <w:t xml:space="preserve"> ) </w:t>
            </w:r>
            <w:r>
              <w:rPr>
                <w:rFonts w:ascii="Arial" w:hAnsi="Arial" w:cs="Arial"/>
                <w:bCs/>
              </w:rPr>
              <w:t xml:space="preserve"> </w:t>
            </w:r>
            <w:r w:rsidRPr="00E211E3">
              <w:rPr>
                <w:rFonts w:ascii="Arial" w:hAnsi="Arial" w:cs="Arial"/>
                <w:spacing w:val="-1"/>
              </w:rPr>
              <w:t>Não</w:t>
            </w:r>
          </w:p>
          <w:p w14:paraId="31495B05" w14:textId="1CB4AE0D" w:rsidR="004302A5" w:rsidRDefault="004302A5" w:rsidP="004302A5">
            <w:pPr>
              <w:pStyle w:val="PargrafodaLista"/>
              <w:spacing w:before="0"/>
              <w:ind w:left="198" w:right="227"/>
              <w:rPr>
                <w:rFonts w:ascii="Arial" w:hAnsi="Arial" w:cs="Arial"/>
                <w:sz w:val="22"/>
                <w:szCs w:val="22"/>
              </w:rPr>
            </w:pPr>
            <w:r w:rsidRPr="00E211E3">
              <w:rPr>
                <w:rFonts w:ascii="Arial" w:hAnsi="Arial" w:cs="Arial"/>
                <w:sz w:val="22"/>
                <w:szCs w:val="22"/>
              </w:rPr>
              <w:t>(</w:t>
            </w:r>
            <w:r w:rsidR="00622342">
              <w:rPr>
                <w:rFonts w:ascii="Arial" w:hAnsi="Arial" w:cs="Arial"/>
                <w:sz w:val="22"/>
                <w:szCs w:val="22"/>
              </w:rPr>
              <w:t xml:space="preserve"> </w:t>
            </w:r>
            <w:r w:rsidR="00622342" w:rsidRPr="00E211E3">
              <w:rPr>
                <w:rFonts w:ascii="Arial" w:hAnsi="Arial" w:cs="Arial"/>
                <w:b/>
              </w:rPr>
              <w:t>X</w:t>
            </w:r>
            <w:r w:rsidR="00622342">
              <w:rPr>
                <w:rFonts w:ascii="Arial" w:hAnsi="Arial" w:cs="Arial"/>
                <w:b/>
              </w:rPr>
              <w:t xml:space="preserve"> </w:t>
            </w:r>
            <w:r w:rsidRPr="00E211E3">
              <w:rPr>
                <w:rFonts w:ascii="Arial" w:hAnsi="Arial" w:cs="Arial"/>
                <w:sz w:val="22"/>
                <w:szCs w:val="22"/>
              </w:rPr>
              <w:t>) Sim</w:t>
            </w:r>
          </w:p>
          <w:p w14:paraId="2536EAF1" w14:textId="46DFE1CA" w:rsidR="001C04F4" w:rsidRDefault="001C04F4" w:rsidP="004302A5">
            <w:pPr>
              <w:pStyle w:val="PargrafodaLista"/>
              <w:spacing w:before="0"/>
              <w:ind w:left="198" w:right="227"/>
              <w:rPr>
                <w:rFonts w:ascii="Arial" w:hAnsi="Arial" w:cs="Arial"/>
                <w:sz w:val="22"/>
                <w:szCs w:val="22"/>
              </w:rPr>
            </w:pPr>
          </w:p>
          <w:p w14:paraId="2BC5E4D5" w14:textId="77777777" w:rsidR="001C04F4" w:rsidRPr="00622342" w:rsidRDefault="001C04F4" w:rsidP="001C04F4">
            <w:pPr>
              <w:pStyle w:val="PargrafodaLista"/>
              <w:spacing w:before="0"/>
              <w:ind w:left="196" w:right="228"/>
              <w:rPr>
                <w:rFonts w:ascii="Arial" w:hAnsi="Arial" w:cs="Arial"/>
                <w:sz w:val="8"/>
                <w:szCs w:val="8"/>
              </w:rPr>
            </w:pPr>
            <w:r w:rsidRPr="00622342">
              <w:rPr>
                <w:rFonts w:ascii="Arial" w:hAnsi="Arial" w:cs="Arial"/>
                <w:sz w:val="22"/>
                <w:szCs w:val="22"/>
              </w:rPr>
              <w:t>Se sim, observar as condições:</w:t>
            </w:r>
          </w:p>
          <w:p w14:paraId="6606954A" w14:textId="77777777" w:rsidR="001C04F4" w:rsidRPr="00622342" w:rsidRDefault="001C04F4" w:rsidP="001C04F4">
            <w:pPr>
              <w:spacing w:before="96"/>
              <w:rPr>
                <w:rFonts w:ascii="Arial" w:hAnsi="Arial" w:cs="Arial"/>
                <w:sz w:val="22"/>
                <w:szCs w:val="22"/>
              </w:rPr>
            </w:pPr>
            <w:r w:rsidRPr="00622342">
              <w:rPr>
                <w:rFonts w:ascii="Arial" w:hAnsi="Arial" w:cs="Arial"/>
                <w:sz w:val="22"/>
                <w:szCs w:val="22"/>
              </w:rPr>
              <w:lastRenderedPageBreak/>
              <w:t>6.5.1. O prazo de garantia do(s) produto(s) cotado(s), será do tipo on-site de 12 meses para todos os itens de edital; O prazo será contado a partir da data de aceite dos itens.</w:t>
            </w:r>
          </w:p>
          <w:p w14:paraId="15E5CBBE" w14:textId="62FAB121" w:rsidR="001C04F4" w:rsidRPr="00622342" w:rsidRDefault="001C04F4" w:rsidP="001C04F4">
            <w:pPr>
              <w:spacing w:before="96"/>
              <w:rPr>
                <w:rFonts w:ascii="Arial" w:hAnsi="Arial" w:cs="Arial"/>
                <w:sz w:val="22"/>
                <w:szCs w:val="22"/>
              </w:rPr>
            </w:pPr>
            <w:r w:rsidRPr="00622342">
              <w:rPr>
                <w:rFonts w:ascii="Arial" w:hAnsi="Arial" w:cs="Arial"/>
                <w:sz w:val="22"/>
                <w:szCs w:val="22"/>
              </w:rPr>
              <w:t>6.5.</w:t>
            </w:r>
            <w:r w:rsidRPr="00622342">
              <w:rPr>
                <w:rFonts w:ascii="Arial" w:hAnsi="Arial" w:cs="Arial"/>
                <w:sz w:val="22"/>
                <w:szCs w:val="22"/>
              </w:rPr>
              <w:t>2</w:t>
            </w:r>
            <w:r w:rsidRPr="00622342">
              <w:rPr>
                <w:rFonts w:ascii="Arial" w:hAnsi="Arial" w:cs="Arial"/>
                <w:sz w:val="22"/>
                <w:szCs w:val="22"/>
              </w:rPr>
              <w:t>. Para efeitos de garantia, será suficiente à UDESC a apresentação de cópia da Nota Fiscal de compra</w:t>
            </w:r>
            <w:r w:rsidRPr="00622342">
              <w:rPr>
                <w:rFonts w:ascii="Arial" w:hAnsi="Arial" w:cs="Arial"/>
                <w:sz w:val="22"/>
                <w:szCs w:val="22"/>
              </w:rPr>
              <w:t>.</w:t>
            </w:r>
          </w:p>
          <w:p w14:paraId="46BFBDB0" w14:textId="77777777" w:rsidR="00365DAF" w:rsidRPr="00E211E3" w:rsidRDefault="00365DAF" w:rsidP="00715793">
            <w:pPr>
              <w:pStyle w:val="Default"/>
              <w:spacing w:after="60"/>
              <w:ind w:left="176" w:right="228"/>
              <w:jc w:val="both"/>
              <w:rPr>
                <w:rFonts w:ascii="Arial" w:hAnsi="Arial" w:cs="Arial"/>
                <w:b/>
                <w:color w:val="548DD4"/>
                <w:sz w:val="22"/>
                <w:szCs w:val="22"/>
              </w:rPr>
            </w:pPr>
          </w:p>
        </w:tc>
      </w:tr>
      <w:tr w:rsidR="00C16C95" w:rsidRPr="00E211E3" w14:paraId="339BB257" w14:textId="77777777" w:rsidTr="00840599">
        <w:tc>
          <w:tcPr>
            <w:tcW w:w="10485" w:type="dxa"/>
            <w:gridSpan w:val="3"/>
            <w:shd w:val="clear" w:color="auto" w:fill="149B55"/>
          </w:tcPr>
          <w:p w14:paraId="68EEFE39" w14:textId="77777777" w:rsidR="00C16C95" w:rsidRPr="00E211E3" w:rsidRDefault="004E3841"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OBRIGAÇÕES ESPECÍFICAS DAS PARTES</w:t>
            </w:r>
          </w:p>
        </w:tc>
      </w:tr>
      <w:tr w:rsidR="00C16C95" w:rsidRPr="00E211E3" w14:paraId="6FA9FD55" w14:textId="77777777" w:rsidTr="00840599">
        <w:tc>
          <w:tcPr>
            <w:tcW w:w="10485" w:type="dxa"/>
            <w:gridSpan w:val="3"/>
            <w:shd w:val="clear" w:color="auto" w:fill="auto"/>
          </w:tcPr>
          <w:p w14:paraId="77158114" w14:textId="77777777" w:rsidR="00C16C95" w:rsidRPr="00E211E3" w:rsidRDefault="00C16C95" w:rsidP="00840599">
            <w:pPr>
              <w:jc w:val="both"/>
              <w:rPr>
                <w:rFonts w:ascii="Arial" w:hAnsi="Arial" w:cs="Arial"/>
                <w:b/>
                <w:sz w:val="22"/>
                <w:szCs w:val="22"/>
              </w:rPr>
            </w:pPr>
          </w:p>
          <w:p w14:paraId="0F05D56E" w14:textId="77777777" w:rsidR="00C16C95" w:rsidRPr="00E211E3" w:rsidRDefault="004E3841" w:rsidP="00840599">
            <w:pPr>
              <w:ind w:left="196"/>
              <w:jc w:val="both"/>
              <w:rPr>
                <w:rFonts w:ascii="Arial" w:hAnsi="Arial" w:cs="Arial"/>
                <w:b/>
                <w:sz w:val="22"/>
                <w:szCs w:val="22"/>
              </w:rPr>
            </w:pPr>
            <w:r w:rsidRPr="00E211E3">
              <w:rPr>
                <w:rFonts w:ascii="Arial" w:hAnsi="Arial" w:cs="Arial"/>
                <w:b/>
                <w:sz w:val="22"/>
                <w:szCs w:val="22"/>
              </w:rPr>
              <w:t>7.1 Da contratada</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rsidRPr="00E211E3" w14:paraId="0BF0E434" w14:textId="77777777" w:rsidTr="00C84B8D">
              <w:tc>
                <w:tcPr>
                  <w:tcW w:w="10014" w:type="dxa"/>
                  <w:shd w:val="clear" w:color="auto" w:fill="auto"/>
                </w:tcPr>
                <w:p w14:paraId="6DD9857F" w14:textId="77777777" w:rsidR="00696EED" w:rsidRPr="00E211E3" w:rsidRDefault="00696EED" w:rsidP="006B33D6">
                  <w:pPr>
                    <w:framePr w:hSpace="141" w:wrap="around" w:vAnchor="text" w:hAnchor="text" w:xAlign="center" w:y="1"/>
                    <w:suppressOverlap/>
                    <w:jc w:val="both"/>
                    <w:rPr>
                      <w:rFonts w:ascii="Arial" w:hAnsi="Arial" w:cs="Arial"/>
                      <w:bCs/>
                      <w:sz w:val="22"/>
                      <w:szCs w:val="22"/>
                    </w:rPr>
                  </w:pPr>
                  <w:r w:rsidRPr="00E211E3">
                    <w:rPr>
                      <w:rFonts w:ascii="Arial" w:hAnsi="Arial" w:cs="Arial"/>
                      <w:bCs/>
                      <w:sz w:val="22"/>
                      <w:szCs w:val="22"/>
                    </w:rPr>
                    <w:t>Obriga-se a empresa vencedora:</w:t>
                  </w:r>
                </w:p>
                <w:p w14:paraId="33BA8E65" w14:textId="6606EC92" w:rsidR="00B1508D" w:rsidRPr="00E211E3" w:rsidRDefault="00B1508D"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Na emissão das Notas Fiscais e DANFES só poderão ser agrupados na mesma nota os itens que possuírem o mesmo detalhamento orçamentário (mesmo empenho), constante na planilha de especificações.</w:t>
                  </w:r>
                </w:p>
                <w:p w14:paraId="32AE9992" w14:textId="59AE3A2E" w:rsidR="00B1508D" w:rsidRPr="00E211E3" w:rsidRDefault="00B1508D"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Na emissão das Notas Fiscais e DANFES deverá ser informado o número do empenho</w:t>
                  </w:r>
                </w:p>
                <w:p w14:paraId="0BFAE3BC" w14:textId="7B2ED2C4" w:rsidR="00B1508D" w:rsidRPr="00E211E3" w:rsidRDefault="00B1508D"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03C8118E"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atender a todas as solicitações de contratação efetuadas durante a vigência do Contrato limitada ao quantitativo de cada item;</w:t>
                  </w:r>
                </w:p>
                <w:p w14:paraId="44B140C6"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responsabilizar-se pela boa execução e eficiência no fornecimento do produto objeto do edital;</w:t>
                  </w:r>
                </w:p>
                <w:p w14:paraId="56557643"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reparar, corrigir, remover as suas expensas, no todo ou em parte o(s) objeto(s) em que se verifiquem danos em decorrência do transporte, bem como, providenciar a imediata substituição dos mesmos;</w:t>
                  </w:r>
                </w:p>
                <w:p w14:paraId="27A6C45B"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providenciar a imediata correção das deficiências apontadas pelo contratante quando da entrega do produto;</w:t>
                  </w:r>
                </w:p>
                <w:p w14:paraId="43C78CA2"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apresentar, sempre que solicitado documentos que comprovem a procedência do produto fornecido, assim como amostra para análise pela Administração, sem qualquer ônus adicional;</w:t>
                  </w:r>
                </w:p>
                <w:p w14:paraId="596AF7D2" w14:textId="2D56145B"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não subcontratar, ceder ou transferir, total ou parcialmente, o objeto do contrato;</w:t>
                  </w:r>
                </w:p>
                <w:p w14:paraId="77B20C60" w14:textId="5A57C17F"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manter, durante a vigência do contrato, todas as condições de habilitação e qualificações exigidas na licitação;</w:t>
                  </w:r>
                </w:p>
                <w:p w14:paraId="0491BDF5" w14:textId="73A70830"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a estender aos contratos, os benefícios e promoções oferecidas aos demais clientes da contratada;</w:t>
                  </w:r>
                </w:p>
                <w:p w14:paraId="663115E0"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6845BB7D" w14:textId="77777777" w:rsidR="005B1289" w:rsidRPr="00E211E3" w:rsidRDefault="005B1289" w:rsidP="006B33D6">
                  <w:pPr>
                    <w:pStyle w:val="PargrafodaLista"/>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lastRenderedPageBreak/>
                    <w:t>manter endereço eletrônico (e-mail) válido para fins de comunicação com a contratante por todo o período de contratação; comunicando, imediatamente, o Contratante em caso de alteração;</w:t>
                  </w:r>
                </w:p>
                <w:p w14:paraId="56369EEC" w14:textId="77777777" w:rsidR="004E3841" w:rsidRPr="00E211E3" w:rsidRDefault="005B1289" w:rsidP="006B33D6">
                  <w:pPr>
                    <w:framePr w:hSpace="141" w:wrap="around" w:vAnchor="text" w:hAnchor="text" w:xAlign="center" w:y="1"/>
                    <w:numPr>
                      <w:ilvl w:val="0"/>
                      <w:numId w:val="29"/>
                    </w:numPr>
                    <w:suppressOverlap/>
                    <w:jc w:val="both"/>
                    <w:rPr>
                      <w:rFonts w:ascii="Arial" w:hAnsi="Arial" w:cs="Arial"/>
                      <w:bCs/>
                      <w:sz w:val="22"/>
                      <w:szCs w:val="22"/>
                    </w:rPr>
                  </w:pPr>
                  <w:r w:rsidRPr="00E211E3">
                    <w:rPr>
                      <w:rFonts w:ascii="Arial" w:hAnsi="Arial" w:cs="Arial"/>
                      <w:bCs/>
                      <w:sz w:val="22"/>
                      <w:szCs w:val="22"/>
                    </w:rPr>
                    <w:t>realizar cadastro no Portal Externo do SGP-e (https://portal.sgpe.sea.sc.gov.br/portal-externo/inicio) para que possa assinar eletronicamente com certificação digital TODOS os documentos firmados com a contratante (como realizar a assinatura digital: https://sgpe.sea.sc.gov.br/capdoc/pergunta_frequente/nova-como-realizar-a-assinatura-digital-via-portal-externo/).</w:t>
                  </w:r>
                </w:p>
                <w:p w14:paraId="087BAEE3" w14:textId="77777777" w:rsidR="004E3841" w:rsidRPr="00E211E3" w:rsidRDefault="004E3841" w:rsidP="006B33D6">
                  <w:pPr>
                    <w:framePr w:hSpace="141" w:wrap="around" w:vAnchor="text" w:hAnchor="text" w:xAlign="center" w:y="1"/>
                    <w:suppressOverlap/>
                    <w:jc w:val="both"/>
                    <w:rPr>
                      <w:rFonts w:ascii="Arial" w:hAnsi="Arial" w:cs="Arial"/>
                      <w:bCs/>
                      <w:sz w:val="22"/>
                      <w:szCs w:val="22"/>
                    </w:rPr>
                  </w:pPr>
                </w:p>
              </w:tc>
            </w:tr>
          </w:tbl>
          <w:p w14:paraId="336F5909" w14:textId="77777777" w:rsidR="004E3841" w:rsidRPr="00E211E3" w:rsidRDefault="004E3841" w:rsidP="00840599">
            <w:pPr>
              <w:jc w:val="both"/>
              <w:rPr>
                <w:rFonts w:ascii="Arial" w:hAnsi="Arial" w:cs="Arial"/>
                <w:bCs/>
                <w:sz w:val="22"/>
                <w:szCs w:val="22"/>
              </w:rPr>
            </w:pPr>
          </w:p>
          <w:p w14:paraId="51B7864F" w14:textId="77777777" w:rsidR="004E3841" w:rsidRPr="00E211E3" w:rsidRDefault="004E3841" w:rsidP="00840599">
            <w:pPr>
              <w:ind w:left="196"/>
              <w:jc w:val="both"/>
              <w:rPr>
                <w:rFonts w:ascii="Arial" w:hAnsi="Arial" w:cs="Arial"/>
                <w:b/>
                <w:sz w:val="22"/>
                <w:szCs w:val="22"/>
              </w:rPr>
            </w:pPr>
            <w:r w:rsidRPr="00E211E3">
              <w:rPr>
                <w:rFonts w:ascii="Arial" w:hAnsi="Arial" w:cs="Arial"/>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rsidRPr="00E211E3" w14:paraId="68E1E4EB" w14:textId="77777777" w:rsidTr="00C84B8D">
              <w:tc>
                <w:tcPr>
                  <w:tcW w:w="10014" w:type="dxa"/>
                  <w:shd w:val="clear" w:color="auto" w:fill="auto"/>
                </w:tcPr>
                <w:p w14:paraId="08A86EF4" w14:textId="77777777" w:rsidR="00696EED" w:rsidRPr="00E211E3" w:rsidRDefault="00696EED" w:rsidP="006B33D6">
                  <w:pPr>
                    <w:framePr w:hSpace="141" w:wrap="around" w:vAnchor="text" w:hAnchor="text" w:xAlign="center" w:y="1"/>
                    <w:suppressOverlap/>
                    <w:jc w:val="both"/>
                    <w:rPr>
                      <w:rFonts w:ascii="Arial" w:hAnsi="Arial" w:cs="Arial"/>
                      <w:bCs/>
                      <w:sz w:val="22"/>
                      <w:szCs w:val="22"/>
                    </w:rPr>
                  </w:pPr>
                  <w:r w:rsidRPr="00E211E3">
                    <w:rPr>
                      <w:rFonts w:ascii="Arial" w:hAnsi="Arial" w:cs="Arial"/>
                      <w:bCs/>
                      <w:sz w:val="22"/>
                      <w:szCs w:val="22"/>
                    </w:rPr>
                    <w:t>Obriga-se a Administração/Contratante:</w:t>
                  </w:r>
                </w:p>
                <w:p w14:paraId="40B5297C"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comunicar a Contratada toda e quaisquer ocorrências relacionadas aos objetos entregues;</w:t>
                  </w:r>
                </w:p>
                <w:p w14:paraId="01053F49"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efetuar o pagamento da Contratada de acordo com a forma de pagamento estipulada na licitação e  no Contrato;</w:t>
                  </w:r>
                </w:p>
                <w:p w14:paraId="415980B4"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rejeitar, no todo ou em parte, o objeto entregue pela Contratada fora das especificações do contrato;</w:t>
                  </w:r>
                </w:p>
                <w:p w14:paraId="41F01ABD"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aplicar as sanções administrativas, quando se fizerem necessárias;</w:t>
                  </w:r>
                </w:p>
                <w:p w14:paraId="026ABC29" w14:textId="77777777" w:rsidR="00696EED"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prestar à CONTRATADA informações e esclarecimentos que venham a ser solicitados;</w:t>
                  </w:r>
                </w:p>
                <w:p w14:paraId="53C12DF6" w14:textId="77777777" w:rsidR="004E3841" w:rsidRPr="00E211E3" w:rsidRDefault="00696EED" w:rsidP="006B33D6">
                  <w:pPr>
                    <w:pStyle w:val="PargrafodaLista"/>
                    <w:framePr w:hSpace="141" w:wrap="around" w:vAnchor="text" w:hAnchor="text" w:xAlign="center" w:y="1"/>
                    <w:numPr>
                      <w:ilvl w:val="0"/>
                      <w:numId w:val="30"/>
                    </w:numPr>
                    <w:suppressOverlap/>
                    <w:jc w:val="both"/>
                    <w:rPr>
                      <w:rFonts w:ascii="Arial" w:hAnsi="Arial" w:cs="Arial"/>
                      <w:bCs/>
                      <w:sz w:val="22"/>
                      <w:szCs w:val="22"/>
                    </w:rPr>
                  </w:pPr>
                  <w:r w:rsidRPr="00E211E3">
                    <w:rPr>
                      <w:rFonts w:ascii="Arial" w:hAnsi="Arial" w:cs="Arial"/>
                      <w:bCs/>
                      <w:sz w:val="22"/>
                      <w:szCs w:val="22"/>
                    </w:rPr>
                    <w:t>demais condições constantes do edital de licitação.</w:t>
                  </w:r>
                </w:p>
                <w:p w14:paraId="7544BBB4" w14:textId="77777777" w:rsidR="004E3841" w:rsidRPr="00E211E3" w:rsidRDefault="004E3841" w:rsidP="006B33D6">
                  <w:pPr>
                    <w:framePr w:hSpace="141" w:wrap="around" w:vAnchor="text" w:hAnchor="text" w:xAlign="center" w:y="1"/>
                    <w:suppressOverlap/>
                    <w:jc w:val="both"/>
                    <w:rPr>
                      <w:rFonts w:ascii="Arial" w:hAnsi="Arial" w:cs="Arial"/>
                      <w:bCs/>
                      <w:sz w:val="22"/>
                      <w:szCs w:val="22"/>
                    </w:rPr>
                  </w:pPr>
                </w:p>
              </w:tc>
            </w:tr>
          </w:tbl>
          <w:p w14:paraId="3E4ECA0C" w14:textId="77777777" w:rsidR="00C16C95" w:rsidRPr="00E211E3" w:rsidRDefault="00C16C95" w:rsidP="008F7FC7">
            <w:pPr>
              <w:pStyle w:val="PargrafodaLista"/>
              <w:spacing w:before="0"/>
              <w:ind w:left="196"/>
              <w:rPr>
                <w:rFonts w:ascii="Arial" w:hAnsi="Arial" w:cs="Arial"/>
                <w:b/>
                <w:sz w:val="22"/>
                <w:szCs w:val="22"/>
              </w:rPr>
            </w:pPr>
          </w:p>
        </w:tc>
      </w:tr>
      <w:tr w:rsidR="00C16C95" w:rsidRPr="00E211E3" w14:paraId="318DA9D9" w14:textId="77777777" w:rsidTr="00840599">
        <w:tc>
          <w:tcPr>
            <w:tcW w:w="10485" w:type="dxa"/>
            <w:gridSpan w:val="3"/>
            <w:shd w:val="clear" w:color="auto" w:fill="149B55"/>
          </w:tcPr>
          <w:p w14:paraId="676890F3" w14:textId="77777777" w:rsidR="00C16C95" w:rsidRPr="00E211E3" w:rsidRDefault="00E6526E"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DO CONTRATO</w:t>
            </w:r>
          </w:p>
        </w:tc>
      </w:tr>
      <w:tr w:rsidR="00C16C95" w:rsidRPr="00E211E3" w14:paraId="2EF52B0F" w14:textId="77777777" w:rsidTr="00840599">
        <w:tc>
          <w:tcPr>
            <w:tcW w:w="10485" w:type="dxa"/>
            <w:gridSpan w:val="3"/>
            <w:shd w:val="clear" w:color="auto" w:fill="auto"/>
          </w:tcPr>
          <w:p w14:paraId="22B9AF11" w14:textId="77777777" w:rsidR="00C16C95" w:rsidRPr="00E211E3" w:rsidRDefault="00C16C95" w:rsidP="00840599">
            <w:pPr>
              <w:jc w:val="both"/>
              <w:rPr>
                <w:rFonts w:ascii="Arial" w:hAnsi="Arial" w:cs="Arial"/>
                <w:b/>
                <w:sz w:val="22"/>
                <w:szCs w:val="22"/>
              </w:rPr>
            </w:pPr>
          </w:p>
          <w:p w14:paraId="487DF2B8" w14:textId="77777777" w:rsidR="00B41E2F" w:rsidRPr="00E211E3" w:rsidRDefault="00B41E2F" w:rsidP="00840599">
            <w:pPr>
              <w:pStyle w:val="TableParagraph"/>
              <w:numPr>
                <w:ilvl w:val="1"/>
                <w:numId w:val="23"/>
              </w:numPr>
              <w:spacing w:line="272" w:lineRule="exact"/>
              <w:ind w:left="196" w:right="228" w:firstLine="0"/>
              <w:jc w:val="left"/>
              <w:rPr>
                <w:b/>
                <w:sz w:val="22"/>
                <w:szCs w:val="22"/>
              </w:rPr>
            </w:pPr>
            <w:r w:rsidRPr="00E211E3">
              <w:rPr>
                <w:b/>
                <w:sz w:val="22"/>
                <w:szCs w:val="22"/>
              </w:rPr>
              <w:t>INSTRUMENTO</w:t>
            </w:r>
            <w:r w:rsidRPr="00E211E3">
              <w:rPr>
                <w:b/>
                <w:spacing w:val="-2"/>
                <w:sz w:val="22"/>
                <w:szCs w:val="22"/>
              </w:rPr>
              <w:t xml:space="preserve"> </w:t>
            </w:r>
            <w:r w:rsidRPr="00E211E3">
              <w:rPr>
                <w:b/>
                <w:sz w:val="22"/>
                <w:szCs w:val="22"/>
              </w:rPr>
              <w:t>CONTRATUAL</w:t>
            </w:r>
          </w:p>
          <w:p w14:paraId="22D56AFE" w14:textId="29D3C9D4" w:rsidR="00A649F5" w:rsidRPr="00E211E3" w:rsidRDefault="00D9398D" w:rsidP="00840599">
            <w:pPr>
              <w:pStyle w:val="TableParagraph"/>
              <w:ind w:left="196" w:right="228"/>
              <w:jc w:val="left"/>
              <w:rPr>
                <w:spacing w:val="-4"/>
                <w:sz w:val="22"/>
                <w:szCs w:val="22"/>
              </w:rPr>
            </w:pPr>
            <w:r w:rsidRPr="00E211E3">
              <w:rPr>
                <w:spacing w:val="-5"/>
                <w:sz w:val="22"/>
                <w:szCs w:val="22"/>
              </w:rPr>
              <w:t>(</w:t>
            </w:r>
            <w:r w:rsidRPr="00E211E3">
              <w:rPr>
                <w:spacing w:val="-11"/>
                <w:sz w:val="22"/>
                <w:szCs w:val="22"/>
              </w:rPr>
              <w:t xml:space="preserve">         </w:t>
            </w:r>
            <w:r w:rsidRPr="00E211E3">
              <w:rPr>
                <w:spacing w:val="-5"/>
                <w:sz w:val="22"/>
                <w:szCs w:val="22"/>
              </w:rPr>
              <w:t>)</w:t>
            </w:r>
            <w:r w:rsidRPr="00E211E3">
              <w:rPr>
                <w:spacing w:val="-11"/>
                <w:sz w:val="22"/>
                <w:szCs w:val="22"/>
              </w:rPr>
              <w:t xml:space="preserve"> </w:t>
            </w:r>
            <w:r w:rsidR="00B41E2F" w:rsidRPr="00E211E3">
              <w:rPr>
                <w:spacing w:val="-5"/>
                <w:sz w:val="22"/>
                <w:szCs w:val="22"/>
              </w:rPr>
              <w:t>Somente</w:t>
            </w:r>
            <w:r w:rsidR="00B41E2F" w:rsidRPr="00E211E3">
              <w:rPr>
                <w:spacing w:val="-10"/>
                <w:sz w:val="22"/>
                <w:szCs w:val="22"/>
              </w:rPr>
              <w:t xml:space="preserve"> </w:t>
            </w:r>
            <w:r w:rsidR="00B41E2F" w:rsidRPr="00E211E3">
              <w:rPr>
                <w:spacing w:val="-4"/>
                <w:sz w:val="22"/>
                <w:szCs w:val="22"/>
              </w:rPr>
              <w:t>por</w:t>
            </w:r>
            <w:r w:rsidR="00B41E2F" w:rsidRPr="00E211E3">
              <w:rPr>
                <w:spacing w:val="-10"/>
                <w:sz w:val="22"/>
                <w:szCs w:val="22"/>
              </w:rPr>
              <w:t xml:space="preserve"> </w:t>
            </w:r>
            <w:r w:rsidR="00B41E2F" w:rsidRPr="00E211E3">
              <w:rPr>
                <w:spacing w:val="-4"/>
                <w:sz w:val="22"/>
                <w:szCs w:val="22"/>
              </w:rPr>
              <w:t>assinatura</w:t>
            </w:r>
            <w:r w:rsidR="00B41E2F" w:rsidRPr="00E211E3">
              <w:rPr>
                <w:spacing w:val="-10"/>
                <w:sz w:val="22"/>
                <w:szCs w:val="22"/>
              </w:rPr>
              <w:t xml:space="preserve"> </w:t>
            </w:r>
            <w:r w:rsidR="00B41E2F" w:rsidRPr="00E211E3">
              <w:rPr>
                <w:spacing w:val="-4"/>
                <w:sz w:val="22"/>
                <w:szCs w:val="22"/>
              </w:rPr>
              <w:t>de</w:t>
            </w:r>
            <w:r w:rsidR="00B41E2F" w:rsidRPr="00E211E3">
              <w:rPr>
                <w:spacing w:val="-10"/>
                <w:sz w:val="22"/>
                <w:szCs w:val="22"/>
              </w:rPr>
              <w:t xml:space="preserve"> </w:t>
            </w:r>
            <w:r w:rsidR="00B41E2F" w:rsidRPr="00E211E3">
              <w:rPr>
                <w:spacing w:val="-4"/>
                <w:sz w:val="22"/>
                <w:szCs w:val="22"/>
              </w:rPr>
              <w:t>contrato</w:t>
            </w:r>
          </w:p>
          <w:p w14:paraId="70764632" w14:textId="77777777" w:rsidR="00B41E2F" w:rsidRPr="00E211E3" w:rsidRDefault="00B41E2F" w:rsidP="00840599">
            <w:pPr>
              <w:pStyle w:val="TableParagraph"/>
              <w:ind w:left="196" w:right="228"/>
              <w:jc w:val="left"/>
              <w:rPr>
                <w:spacing w:val="-5"/>
                <w:sz w:val="22"/>
                <w:szCs w:val="22"/>
              </w:rPr>
            </w:pPr>
            <w:r w:rsidRPr="00E211E3">
              <w:rPr>
                <w:spacing w:val="-57"/>
                <w:sz w:val="22"/>
                <w:szCs w:val="22"/>
              </w:rPr>
              <w:t xml:space="preserve"> </w:t>
            </w:r>
            <w:r w:rsidRPr="00E211E3">
              <w:rPr>
                <w:spacing w:val="-5"/>
                <w:sz w:val="22"/>
                <w:szCs w:val="22"/>
              </w:rPr>
              <w:t>(</w:t>
            </w:r>
            <w:r w:rsidRPr="00E211E3">
              <w:rPr>
                <w:spacing w:val="-11"/>
                <w:sz w:val="22"/>
                <w:szCs w:val="22"/>
              </w:rPr>
              <w:t xml:space="preserve"> </w:t>
            </w:r>
            <w:r w:rsidR="00A649F5" w:rsidRPr="00E211E3">
              <w:rPr>
                <w:spacing w:val="-11"/>
                <w:sz w:val="22"/>
                <w:szCs w:val="22"/>
              </w:rPr>
              <w:t xml:space="preserve">        </w:t>
            </w:r>
            <w:r w:rsidRPr="00E211E3">
              <w:rPr>
                <w:spacing w:val="-5"/>
                <w:sz w:val="22"/>
                <w:szCs w:val="22"/>
              </w:rPr>
              <w:t>)</w:t>
            </w:r>
            <w:r w:rsidRPr="00E211E3">
              <w:rPr>
                <w:spacing w:val="-11"/>
                <w:sz w:val="22"/>
                <w:szCs w:val="22"/>
              </w:rPr>
              <w:t xml:space="preserve"> </w:t>
            </w:r>
            <w:r w:rsidR="00A649F5" w:rsidRPr="00E211E3">
              <w:rPr>
                <w:spacing w:val="-5"/>
                <w:sz w:val="22"/>
                <w:szCs w:val="22"/>
              </w:rPr>
              <w:t>Autorização de Fornecimento + Contrato de garantia e assistência técnica</w:t>
            </w:r>
          </w:p>
          <w:p w14:paraId="046FE7A6" w14:textId="401821AD" w:rsidR="00A649F5" w:rsidRPr="00E211E3" w:rsidRDefault="00A649F5" w:rsidP="00840599">
            <w:pPr>
              <w:pStyle w:val="PargrafodaLista"/>
              <w:tabs>
                <w:tab w:val="left" w:pos="1386"/>
              </w:tabs>
              <w:spacing w:before="0"/>
              <w:ind w:left="196" w:right="228"/>
              <w:rPr>
                <w:rFonts w:ascii="Arial" w:hAnsi="Arial" w:cs="Arial"/>
                <w:spacing w:val="-4"/>
                <w:sz w:val="22"/>
                <w:szCs w:val="22"/>
              </w:rPr>
            </w:pPr>
            <w:r w:rsidRPr="00E211E3">
              <w:rPr>
                <w:rFonts w:ascii="Arial" w:hAnsi="Arial" w:cs="Arial"/>
                <w:spacing w:val="-5"/>
                <w:sz w:val="22"/>
                <w:szCs w:val="22"/>
              </w:rPr>
              <w:t xml:space="preserve">( </w:t>
            </w:r>
            <w:r w:rsidR="00D9398D">
              <w:rPr>
                <w:rFonts w:ascii="Arial" w:hAnsi="Arial" w:cs="Arial"/>
                <w:spacing w:val="-5"/>
                <w:sz w:val="22"/>
                <w:szCs w:val="22"/>
              </w:rPr>
              <w:t xml:space="preserve">  </w:t>
            </w:r>
            <w:r w:rsidR="00D9398D" w:rsidRPr="00E211E3">
              <w:rPr>
                <w:b/>
                <w:sz w:val="22"/>
                <w:szCs w:val="22"/>
              </w:rPr>
              <w:t>X</w:t>
            </w:r>
            <w:r w:rsidR="00D9398D">
              <w:rPr>
                <w:b/>
                <w:sz w:val="22"/>
                <w:szCs w:val="22"/>
              </w:rPr>
              <w:t xml:space="preserve">  </w:t>
            </w:r>
            <w:r w:rsidRPr="00E211E3">
              <w:rPr>
                <w:rFonts w:ascii="Arial" w:hAnsi="Arial" w:cs="Arial"/>
                <w:spacing w:val="-5"/>
                <w:sz w:val="22"/>
                <w:szCs w:val="22"/>
              </w:rPr>
              <w:t>) Autorização de Fornecimento</w:t>
            </w:r>
          </w:p>
          <w:p w14:paraId="54168BF8" w14:textId="77777777" w:rsidR="00A649F5" w:rsidRPr="00E211E3" w:rsidRDefault="00A649F5" w:rsidP="00840599">
            <w:pPr>
              <w:pStyle w:val="PargrafodaLista"/>
              <w:tabs>
                <w:tab w:val="left" w:pos="1386"/>
              </w:tabs>
              <w:spacing w:before="0"/>
              <w:ind w:left="196" w:right="228"/>
              <w:rPr>
                <w:rFonts w:ascii="Arial" w:hAnsi="Arial" w:cs="Arial"/>
                <w:sz w:val="22"/>
                <w:szCs w:val="22"/>
              </w:rPr>
            </w:pPr>
            <w:r w:rsidRPr="00E211E3">
              <w:rPr>
                <w:rFonts w:ascii="Arial" w:hAnsi="Arial" w:cs="Arial"/>
                <w:sz w:val="22"/>
                <w:szCs w:val="22"/>
              </w:rPr>
              <w:t>(       ) Outro. ___________________________________________________</w:t>
            </w:r>
          </w:p>
          <w:p w14:paraId="00047992" w14:textId="77777777" w:rsidR="00A649F5" w:rsidRPr="00E211E3" w:rsidRDefault="00A649F5" w:rsidP="00840599">
            <w:pPr>
              <w:pStyle w:val="PargrafodaLista"/>
              <w:tabs>
                <w:tab w:val="left" w:pos="1386"/>
              </w:tabs>
              <w:spacing w:before="0"/>
              <w:ind w:left="196" w:right="228"/>
              <w:rPr>
                <w:rFonts w:ascii="Arial" w:hAnsi="Arial" w:cs="Arial"/>
                <w:sz w:val="22"/>
                <w:szCs w:val="22"/>
              </w:rPr>
            </w:pPr>
          </w:p>
          <w:p w14:paraId="46B88CA9" w14:textId="77777777" w:rsidR="00656753" w:rsidRPr="00E211E3" w:rsidRDefault="00656753" w:rsidP="00840599">
            <w:pPr>
              <w:pStyle w:val="PargrafodaLista"/>
              <w:tabs>
                <w:tab w:val="left" w:pos="1386"/>
              </w:tabs>
              <w:spacing w:before="0"/>
              <w:ind w:left="196" w:right="228"/>
              <w:rPr>
                <w:rFonts w:ascii="Arial" w:hAnsi="Arial" w:cs="Arial"/>
                <w:sz w:val="22"/>
                <w:szCs w:val="22"/>
              </w:rPr>
            </w:pPr>
          </w:p>
          <w:p w14:paraId="30F91932" w14:textId="77777777" w:rsidR="00B41E2F" w:rsidRPr="00E211E3" w:rsidRDefault="00A649F5" w:rsidP="00840599">
            <w:pPr>
              <w:numPr>
                <w:ilvl w:val="1"/>
                <w:numId w:val="23"/>
              </w:numPr>
              <w:ind w:left="196" w:right="228" w:firstLine="0"/>
              <w:jc w:val="both"/>
              <w:rPr>
                <w:rFonts w:ascii="Arial" w:hAnsi="Arial" w:cs="Arial"/>
                <w:b/>
                <w:sz w:val="22"/>
                <w:szCs w:val="22"/>
              </w:rPr>
            </w:pPr>
            <w:r w:rsidRPr="00E211E3">
              <w:rPr>
                <w:rFonts w:ascii="Arial" w:hAnsi="Arial" w:cs="Arial"/>
                <w:b/>
                <w:sz w:val="22"/>
                <w:szCs w:val="22"/>
              </w:rPr>
              <w:t>VIGÊNCIA</w:t>
            </w:r>
          </w:p>
          <w:p w14:paraId="5F4866C8" w14:textId="2964239E" w:rsidR="004B42B2" w:rsidRPr="00E211E3" w:rsidRDefault="00D9398D" w:rsidP="00D9398D">
            <w:pPr>
              <w:ind w:left="196" w:right="228"/>
              <w:jc w:val="both"/>
              <w:rPr>
                <w:rFonts w:ascii="Arial" w:hAnsi="Arial" w:cs="Arial"/>
                <w:bCs/>
                <w:sz w:val="22"/>
                <w:szCs w:val="22"/>
              </w:rPr>
            </w:pPr>
            <w:r w:rsidRPr="00E211E3">
              <w:rPr>
                <w:rFonts w:ascii="Arial" w:hAnsi="Arial" w:cs="Arial"/>
                <w:bCs/>
                <w:sz w:val="22"/>
                <w:szCs w:val="22"/>
              </w:rPr>
              <w:t xml:space="preserve">(  </w:t>
            </w:r>
            <w:r>
              <w:rPr>
                <w:rFonts w:ascii="Arial" w:hAnsi="Arial" w:cs="Arial"/>
                <w:bCs/>
                <w:sz w:val="22"/>
                <w:szCs w:val="22"/>
              </w:rPr>
              <w:t xml:space="preserve"> </w:t>
            </w:r>
            <w:r w:rsidRPr="00E211E3">
              <w:rPr>
                <w:rFonts w:ascii="Arial" w:hAnsi="Arial" w:cs="Arial"/>
                <w:bCs/>
                <w:sz w:val="22"/>
                <w:szCs w:val="22"/>
              </w:rPr>
              <w:t xml:space="preserve">) </w:t>
            </w:r>
            <w:r w:rsidR="00656753" w:rsidRPr="00E211E3">
              <w:rPr>
                <w:rFonts w:ascii="Arial" w:hAnsi="Arial" w:cs="Arial"/>
                <w:bCs/>
                <w:sz w:val="22"/>
                <w:szCs w:val="22"/>
              </w:rPr>
              <w:t xml:space="preserve">O prazo </w:t>
            </w:r>
            <w:r w:rsidR="004B42B2" w:rsidRPr="00E211E3">
              <w:rPr>
                <w:rFonts w:ascii="Arial" w:hAnsi="Arial" w:cs="Arial"/>
                <w:bCs/>
                <w:sz w:val="22"/>
                <w:szCs w:val="22"/>
              </w:rPr>
              <w:t xml:space="preserve">de vigência da contratação é de </w:t>
            </w:r>
            <w:r w:rsidR="002B05EC" w:rsidRPr="00E211E3">
              <w:rPr>
                <w:rFonts w:ascii="Arial" w:hAnsi="Arial" w:cs="Arial"/>
                <w:bCs/>
                <w:sz w:val="22"/>
                <w:szCs w:val="22"/>
              </w:rPr>
              <w:t>sua assinatura até o encerramento dos cr</w:t>
            </w:r>
            <w:r w:rsidR="000F3E60" w:rsidRPr="00E211E3">
              <w:rPr>
                <w:rFonts w:ascii="Arial" w:hAnsi="Arial" w:cs="Arial"/>
                <w:bCs/>
                <w:sz w:val="22"/>
                <w:szCs w:val="22"/>
              </w:rPr>
              <w:t>é</w:t>
            </w:r>
            <w:r w:rsidR="002B05EC" w:rsidRPr="00E211E3">
              <w:rPr>
                <w:rFonts w:ascii="Arial" w:hAnsi="Arial" w:cs="Arial"/>
                <w:bCs/>
                <w:sz w:val="22"/>
                <w:szCs w:val="22"/>
              </w:rPr>
              <w:t>ditos orçamentários do ano de sua emissão</w:t>
            </w:r>
            <w:r w:rsidR="004B42B2" w:rsidRPr="00E211E3">
              <w:rPr>
                <w:rFonts w:ascii="Arial" w:hAnsi="Arial" w:cs="Arial"/>
                <w:bCs/>
                <w:sz w:val="22"/>
                <w:szCs w:val="22"/>
              </w:rPr>
              <w:t>.</w:t>
            </w:r>
          </w:p>
          <w:p w14:paraId="779BFBC4" w14:textId="28AFBE60" w:rsidR="004B42B2" w:rsidRPr="00E211E3" w:rsidRDefault="00D9398D" w:rsidP="00D9398D">
            <w:pPr>
              <w:tabs>
                <w:tab w:val="left" w:pos="621"/>
              </w:tabs>
              <w:ind w:left="196" w:right="228"/>
              <w:jc w:val="both"/>
              <w:rPr>
                <w:rFonts w:ascii="Arial" w:hAnsi="Arial" w:cs="Arial"/>
                <w:bCs/>
                <w:sz w:val="22"/>
                <w:szCs w:val="22"/>
              </w:rPr>
            </w:pPr>
            <w:r w:rsidRPr="00E211E3">
              <w:rPr>
                <w:rFonts w:ascii="Arial" w:hAnsi="Arial" w:cs="Arial"/>
                <w:bCs/>
                <w:sz w:val="22"/>
                <w:szCs w:val="22"/>
              </w:rPr>
              <w:t xml:space="preserve">( </w:t>
            </w:r>
            <w:r w:rsidRPr="00E211E3">
              <w:rPr>
                <w:rFonts w:ascii="Arial" w:hAnsi="Arial" w:cs="Arial"/>
                <w:b/>
                <w:sz w:val="22"/>
                <w:szCs w:val="22"/>
              </w:rPr>
              <w:t>X</w:t>
            </w:r>
            <w:r w:rsidRPr="00E211E3">
              <w:rPr>
                <w:rFonts w:ascii="Arial" w:hAnsi="Arial" w:cs="Arial"/>
                <w:bCs/>
                <w:sz w:val="22"/>
                <w:szCs w:val="22"/>
              </w:rPr>
              <w:t xml:space="preserve"> ) </w:t>
            </w:r>
            <w:r w:rsidR="00656753" w:rsidRPr="00E211E3">
              <w:rPr>
                <w:rFonts w:ascii="Arial" w:hAnsi="Arial" w:cs="Arial"/>
                <w:bCs/>
                <w:sz w:val="22"/>
                <w:szCs w:val="22"/>
              </w:rPr>
              <w:t xml:space="preserve"> O prazo </w:t>
            </w:r>
            <w:r w:rsidR="004B42B2" w:rsidRPr="00E211E3">
              <w:rPr>
                <w:rFonts w:ascii="Arial" w:hAnsi="Arial" w:cs="Arial"/>
                <w:bCs/>
                <w:sz w:val="22"/>
                <w:szCs w:val="22"/>
              </w:rPr>
              <w:t xml:space="preserve">de vigência da contratação é de </w:t>
            </w:r>
            <w:r>
              <w:rPr>
                <w:rFonts w:ascii="Arial" w:hAnsi="Arial" w:cs="Arial"/>
                <w:bCs/>
                <w:sz w:val="22"/>
                <w:szCs w:val="22"/>
              </w:rPr>
              <w:t>12</w:t>
            </w:r>
            <w:r w:rsidR="004B42B2" w:rsidRPr="00E211E3">
              <w:rPr>
                <w:rFonts w:ascii="Arial" w:hAnsi="Arial" w:cs="Arial"/>
                <w:bCs/>
                <w:sz w:val="22"/>
                <w:szCs w:val="22"/>
              </w:rPr>
              <w:t xml:space="preserve"> </w:t>
            </w:r>
            <w:r w:rsidR="00011481" w:rsidRPr="00E211E3">
              <w:rPr>
                <w:rFonts w:ascii="Arial" w:hAnsi="Arial" w:cs="Arial"/>
                <w:bCs/>
                <w:sz w:val="22"/>
                <w:szCs w:val="22"/>
              </w:rPr>
              <w:t>meses</w:t>
            </w:r>
            <w:r>
              <w:rPr>
                <w:rFonts w:ascii="Arial" w:hAnsi="Arial" w:cs="Arial"/>
                <w:bCs/>
                <w:sz w:val="22"/>
                <w:szCs w:val="22"/>
              </w:rPr>
              <w:t xml:space="preserve">, </w:t>
            </w:r>
            <w:r w:rsidR="004B42B2" w:rsidRPr="00E211E3">
              <w:rPr>
                <w:rFonts w:ascii="Arial" w:hAnsi="Arial" w:cs="Arial"/>
                <w:bCs/>
                <w:sz w:val="22"/>
                <w:szCs w:val="22"/>
              </w:rPr>
              <w:t>contados da</w:t>
            </w:r>
            <w:r w:rsidR="002B05EC" w:rsidRPr="00E211E3">
              <w:rPr>
                <w:rFonts w:ascii="Arial" w:hAnsi="Arial" w:cs="Arial"/>
                <w:bCs/>
                <w:sz w:val="22"/>
                <w:szCs w:val="22"/>
              </w:rPr>
              <w:t xml:space="preserve"> sua assinatura</w:t>
            </w:r>
            <w:r w:rsidR="004B42B2" w:rsidRPr="00E211E3">
              <w:rPr>
                <w:rFonts w:ascii="Arial" w:hAnsi="Arial" w:cs="Arial"/>
                <w:bCs/>
                <w:sz w:val="22"/>
                <w:szCs w:val="22"/>
              </w:rPr>
              <w:t xml:space="preserve">, </w:t>
            </w:r>
            <w:r w:rsidRPr="00D9398D">
              <w:rPr>
                <w:rFonts w:ascii="Arial" w:hAnsi="Arial" w:cs="Arial"/>
                <w:bCs/>
                <w:sz w:val="22"/>
                <w:szCs w:val="22"/>
              </w:rPr>
              <w:t xml:space="preserve">podendo ser prorrogado por igual </w:t>
            </w:r>
            <w:r w:rsidRPr="00D9398D">
              <w:rPr>
                <w:rFonts w:ascii="Arial" w:hAnsi="Arial" w:cs="Arial"/>
                <w:bCs/>
                <w:sz w:val="22"/>
                <w:szCs w:val="22"/>
              </w:rPr>
              <w:t>período</w:t>
            </w:r>
            <w:r w:rsidRPr="00D9398D">
              <w:rPr>
                <w:rFonts w:ascii="Arial" w:hAnsi="Arial" w:cs="Arial"/>
                <w:bCs/>
                <w:sz w:val="22"/>
                <w:szCs w:val="22"/>
              </w:rPr>
              <w:t xml:space="preserve">, na forma dos artigos 105 da Lei n° 14.133, de 2021. </w:t>
            </w:r>
          </w:p>
          <w:p w14:paraId="36168ABC" w14:textId="6D8DB2F4" w:rsidR="00A649F5" w:rsidRPr="00E211E3" w:rsidRDefault="004B42B2" w:rsidP="00D9398D">
            <w:pPr>
              <w:ind w:left="196" w:right="228"/>
              <w:jc w:val="both"/>
              <w:rPr>
                <w:rFonts w:ascii="Arial" w:hAnsi="Arial" w:cs="Arial"/>
                <w:bCs/>
                <w:sz w:val="22"/>
                <w:szCs w:val="22"/>
              </w:rPr>
            </w:pPr>
            <w:r w:rsidRPr="00E211E3">
              <w:rPr>
                <w:rFonts w:ascii="Arial" w:hAnsi="Arial" w:cs="Arial"/>
                <w:bCs/>
                <w:sz w:val="22"/>
                <w:szCs w:val="22"/>
              </w:rPr>
              <w:t xml:space="preserve">(   </w:t>
            </w:r>
            <w:r w:rsidR="00011481" w:rsidRPr="00E211E3">
              <w:rPr>
                <w:rFonts w:ascii="Arial" w:hAnsi="Arial" w:cs="Arial"/>
                <w:bCs/>
                <w:sz w:val="22"/>
                <w:szCs w:val="22"/>
              </w:rPr>
              <w:t xml:space="preserve"> </w:t>
            </w:r>
            <w:r w:rsidRPr="00E211E3">
              <w:rPr>
                <w:rFonts w:ascii="Arial" w:hAnsi="Arial" w:cs="Arial"/>
                <w:bCs/>
                <w:sz w:val="22"/>
                <w:szCs w:val="22"/>
              </w:rPr>
              <w:t xml:space="preserve">  ) O fornecimento de bens</w:t>
            </w:r>
            <w:r w:rsidR="00011481" w:rsidRPr="00E211E3">
              <w:rPr>
                <w:rFonts w:ascii="Arial" w:hAnsi="Arial" w:cs="Arial"/>
                <w:bCs/>
                <w:sz w:val="22"/>
                <w:szCs w:val="22"/>
              </w:rPr>
              <w:t xml:space="preserve">/prestação dos serviços </w:t>
            </w:r>
            <w:r w:rsidRPr="00E211E3">
              <w:rPr>
                <w:rFonts w:ascii="Arial" w:hAnsi="Arial" w:cs="Arial"/>
                <w:bCs/>
                <w:sz w:val="22"/>
                <w:szCs w:val="22"/>
              </w:rPr>
              <w:t xml:space="preserve">é enquadrado como continuado tendo em vista que </w:t>
            </w:r>
            <w:r w:rsidR="00011481" w:rsidRPr="00E211E3">
              <w:rPr>
                <w:rFonts w:ascii="Arial" w:hAnsi="Arial" w:cs="Arial"/>
                <w:sz w:val="22"/>
                <w:szCs w:val="22"/>
              </w:rPr>
              <w:t xml:space="preserve"> </w:t>
            </w:r>
            <w:r w:rsidR="00011481" w:rsidRPr="00E211E3">
              <w:rPr>
                <w:rFonts w:ascii="Arial" w:hAnsi="Arial" w:cs="Arial"/>
                <w:bCs/>
                <w:sz w:val="22"/>
                <w:szCs w:val="22"/>
              </w:rPr>
              <w:t xml:space="preserve">há prejuízos se houver a não continuidade dos mesmos para as atividades da Administração </w:t>
            </w:r>
            <w:r w:rsidRPr="00E211E3">
              <w:rPr>
                <w:rFonts w:ascii="Arial" w:hAnsi="Arial" w:cs="Arial"/>
                <w:bCs/>
                <w:sz w:val="22"/>
                <w:szCs w:val="22"/>
              </w:rPr>
              <w:t>, sendo a vigência plurianual mais vantajosa considerando o Estudo Técnico Preliminar.</w:t>
            </w:r>
          </w:p>
          <w:p w14:paraId="19D523F1" w14:textId="77777777" w:rsidR="004B42B2" w:rsidRPr="00E211E3" w:rsidRDefault="004B42B2" w:rsidP="00840599">
            <w:pPr>
              <w:ind w:left="196" w:right="228"/>
              <w:jc w:val="both"/>
              <w:rPr>
                <w:rFonts w:ascii="Arial" w:hAnsi="Arial" w:cs="Arial"/>
                <w:bCs/>
                <w:sz w:val="22"/>
                <w:szCs w:val="22"/>
              </w:rPr>
            </w:pPr>
          </w:p>
          <w:p w14:paraId="20D09FA2" w14:textId="77777777" w:rsidR="00656753" w:rsidRPr="00E211E3" w:rsidRDefault="00656753" w:rsidP="00840599">
            <w:pPr>
              <w:ind w:left="196" w:right="228"/>
              <w:jc w:val="both"/>
              <w:rPr>
                <w:rFonts w:ascii="Arial" w:hAnsi="Arial" w:cs="Arial"/>
                <w:bCs/>
                <w:sz w:val="22"/>
                <w:szCs w:val="22"/>
              </w:rPr>
            </w:pPr>
          </w:p>
          <w:p w14:paraId="7E88BD79" w14:textId="77777777" w:rsidR="004B42B2" w:rsidRPr="00E211E3" w:rsidRDefault="004B42B2" w:rsidP="00840599">
            <w:pPr>
              <w:numPr>
                <w:ilvl w:val="1"/>
                <w:numId w:val="23"/>
              </w:numPr>
              <w:ind w:left="196" w:right="228" w:firstLine="0"/>
              <w:jc w:val="both"/>
              <w:rPr>
                <w:rFonts w:ascii="Arial" w:hAnsi="Arial" w:cs="Arial"/>
                <w:b/>
                <w:sz w:val="22"/>
                <w:szCs w:val="22"/>
              </w:rPr>
            </w:pPr>
            <w:r w:rsidRPr="00E211E3">
              <w:rPr>
                <w:rFonts w:ascii="Arial" w:hAnsi="Arial" w:cs="Arial"/>
                <w:b/>
                <w:sz w:val="22"/>
                <w:szCs w:val="22"/>
              </w:rPr>
              <w:t>GESTÃO E FISCALIZAÇÃO</w:t>
            </w:r>
          </w:p>
          <w:p w14:paraId="5ED9D0ED" w14:textId="77777777" w:rsidR="00656753" w:rsidRPr="00E211E3" w:rsidRDefault="00656753" w:rsidP="00840599">
            <w:pPr>
              <w:ind w:left="196" w:right="228"/>
              <w:jc w:val="both"/>
              <w:rPr>
                <w:rFonts w:ascii="Arial" w:hAnsi="Arial" w:cs="Arial"/>
                <w:b/>
                <w:sz w:val="22"/>
                <w:szCs w:val="22"/>
              </w:rPr>
            </w:pPr>
          </w:p>
          <w:p w14:paraId="65310B9B" w14:textId="77777777" w:rsidR="004B42B2" w:rsidRPr="00E211E3" w:rsidRDefault="004B42B2" w:rsidP="00840599">
            <w:pPr>
              <w:ind w:left="196" w:right="228"/>
              <w:jc w:val="both"/>
              <w:rPr>
                <w:rFonts w:ascii="Arial" w:hAnsi="Arial" w:cs="Arial"/>
                <w:b/>
                <w:sz w:val="22"/>
                <w:szCs w:val="22"/>
              </w:rPr>
            </w:pPr>
            <w:r w:rsidRPr="00E211E3">
              <w:rPr>
                <w:rFonts w:ascii="Arial" w:hAnsi="Arial" w:cs="Arial"/>
                <w:b/>
                <w:sz w:val="22"/>
                <w:szCs w:val="22"/>
              </w:rPr>
              <w:t>Gestor: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4B42B2" w:rsidRPr="00E211E3" w14:paraId="33E55B04" w14:textId="77777777" w:rsidTr="00C84B8D">
              <w:tc>
                <w:tcPr>
                  <w:tcW w:w="9493" w:type="dxa"/>
                  <w:shd w:val="clear" w:color="auto" w:fill="auto"/>
                </w:tcPr>
                <w:p w14:paraId="25972EA6" w14:textId="29134BEC" w:rsidR="004B42B2" w:rsidRPr="00E211E3" w:rsidRDefault="004B42B2" w:rsidP="006B33D6">
                  <w:pPr>
                    <w:framePr w:hSpace="141" w:wrap="around" w:vAnchor="text" w:hAnchor="text" w:xAlign="center" w:y="1"/>
                    <w:ind w:left="196" w:right="228"/>
                    <w:suppressOverlap/>
                    <w:jc w:val="both"/>
                    <w:rPr>
                      <w:rFonts w:ascii="Arial" w:hAnsi="Arial" w:cs="Arial"/>
                      <w:bCs/>
                      <w:sz w:val="22"/>
                      <w:szCs w:val="22"/>
                    </w:rPr>
                  </w:pPr>
                  <w:r w:rsidRPr="00E211E3">
                    <w:rPr>
                      <w:rFonts w:ascii="Arial" w:hAnsi="Arial" w:cs="Arial"/>
                      <w:bCs/>
                      <w:sz w:val="22"/>
                      <w:szCs w:val="22"/>
                    </w:rPr>
                    <w:t>Nome:</w:t>
                  </w:r>
                  <w:r w:rsidR="008F7FC7">
                    <w:rPr>
                      <w:rFonts w:ascii="Arial" w:hAnsi="Arial" w:cs="Arial"/>
                      <w:bCs/>
                      <w:sz w:val="22"/>
                      <w:szCs w:val="22"/>
                    </w:rPr>
                    <w:t xml:space="preserve"> Setor de Gestão de Contratos do CCT</w:t>
                  </w:r>
                </w:p>
              </w:tc>
            </w:tr>
            <w:tr w:rsidR="004B42B2" w:rsidRPr="00E211E3" w14:paraId="3ACBA993" w14:textId="77777777" w:rsidTr="00C84B8D">
              <w:tc>
                <w:tcPr>
                  <w:tcW w:w="9493" w:type="dxa"/>
                  <w:shd w:val="clear" w:color="auto" w:fill="auto"/>
                </w:tcPr>
                <w:p w14:paraId="46580BDB" w14:textId="5FA4C38B" w:rsidR="004B42B2" w:rsidRPr="00E211E3" w:rsidRDefault="004B42B2" w:rsidP="006B33D6">
                  <w:pPr>
                    <w:framePr w:hSpace="141" w:wrap="around" w:vAnchor="text" w:hAnchor="text" w:xAlign="center" w:y="1"/>
                    <w:ind w:left="196" w:right="228"/>
                    <w:suppressOverlap/>
                    <w:jc w:val="both"/>
                    <w:rPr>
                      <w:rFonts w:ascii="Arial" w:hAnsi="Arial" w:cs="Arial"/>
                      <w:bCs/>
                      <w:sz w:val="22"/>
                      <w:szCs w:val="22"/>
                    </w:rPr>
                  </w:pPr>
                  <w:r w:rsidRPr="00E211E3">
                    <w:rPr>
                      <w:rFonts w:ascii="Arial" w:hAnsi="Arial" w:cs="Arial"/>
                      <w:bCs/>
                      <w:sz w:val="22"/>
                      <w:szCs w:val="22"/>
                    </w:rPr>
                    <w:t>E-mail:</w:t>
                  </w:r>
                  <w:r w:rsidR="008F7FC7">
                    <w:rPr>
                      <w:rFonts w:ascii="Arial" w:hAnsi="Arial" w:cs="Arial"/>
                      <w:bCs/>
                      <w:sz w:val="22"/>
                      <w:szCs w:val="22"/>
                    </w:rPr>
                    <w:t xml:space="preserve"> </w:t>
                  </w:r>
                  <w:hyperlink r:id="rId8" w:history="1">
                    <w:r w:rsidR="008F7FC7" w:rsidRPr="00E42646">
                      <w:rPr>
                        <w:rStyle w:val="Hyperlink"/>
                        <w:rFonts w:ascii="Arial" w:hAnsi="Arial" w:cs="Arial"/>
                        <w:bCs/>
                        <w:sz w:val="22"/>
                        <w:szCs w:val="22"/>
                      </w:rPr>
                      <w:t>rafael.martins@udesc.br</w:t>
                    </w:r>
                  </w:hyperlink>
                </w:p>
              </w:tc>
            </w:tr>
          </w:tbl>
          <w:p w14:paraId="32353E26" w14:textId="77777777" w:rsidR="004B42B2" w:rsidRPr="00E211E3" w:rsidRDefault="004B42B2" w:rsidP="00840599">
            <w:pPr>
              <w:ind w:left="196" w:right="228"/>
              <w:jc w:val="both"/>
              <w:rPr>
                <w:rFonts w:ascii="Arial" w:hAnsi="Arial" w:cs="Arial"/>
                <w:b/>
                <w:sz w:val="22"/>
                <w:szCs w:val="22"/>
              </w:rPr>
            </w:pPr>
          </w:p>
          <w:p w14:paraId="2380D170" w14:textId="639C5569" w:rsidR="00B41E2F" w:rsidRDefault="004B42B2" w:rsidP="00E816F4">
            <w:pPr>
              <w:ind w:left="196" w:right="228"/>
              <w:jc w:val="both"/>
              <w:rPr>
                <w:rFonts w:ascii="Arial" w:hAnsi="Arial" w:cs="Arial"/>
                <w:b/>
                <w:sz w:val="22"/>
                <w:szCs w:val="22"/>
              </w:rPr>
            </w:pPr>
            <w:r w:rsidRPr="00E211E3">
              <w:rPr>
                <w:rFonts w:ascii="Arial" w:hAnsi="Arial" w:cs="Arial"/>
                <w:b/>
                <w:sz w:val="22"/>
                <w:szCs w:val="22"/>
              </w:rPr>
              <w:t>Fiscal:</w:t>
            </w:r>
            <w:r w:rsidR="00E816F4">
              <w:rPr>
                <w:rFonts w:ascii="Arial" w:hAnsi="Arial" w:cs="Arial"/>
                <w:b/>
                <w:sz w:val="22"/>
                <w:szCs w:val="22"/>
              </w:rPr>
              <w:t xml:space="preserve"> </w:t>
            </w:r>
            <w:r w:rsidR="00E816F4" w:rsidRPr="00E816F4">
              <w:rPr>
                <w:rFonts w:ascii="Arial" w:hAnsi="Arial" w:cs="Arial"/>
                <w:bCs/>
                <w:sz w:val="22"/>
                <w:szCs w:val="22"/>
              </w:rPr>
              <w:t>Os fiscais serão indicados na emissão d</w:t>
            </w:r>
            <w:r w:rsidR="00D9398D">
              <w:rPr>
                <w:rFonts w:ascii="Arial" w:hAnsi="Arial" w:cs="Arial"/>
                <w:bCs/>
                <w:sz w:val="22"/>
                <w:szCs w:val="22"/>
              </w:rPr>
              <w:t>as</w:t>
            </w:r>
            <w:r w:rsidR="00E816F4" w:rsidRPr="00E816F4">
              <w:rPr>
                <w:rFonts w:ascii="Arial" w:hAnsi="Arial" w:cs="Arial"/>
                <w:bCs/>
                <w:sz w:val="22"/>
                <w:szCs w:val="22"/>
              </w:rPr>
              <w:t xml:space="preserve"> </w:t>
            </w:r>
            <w:r w:rsidR="00D9398D">
              <w:rPr>
                <w:rFonts w:ascii="Arial" w:hAnsi="Arial" w:cs="Arial"/>
                <w:bCs/>
                <w:sz w:val="22"/>
                <w:szCs w:val="22"/>
              </w:rPr>
              <w:t>Autorizações de Fornecimento - AF</w:t>
            </w:r>
            <w:r w:rsidR="00E816F4" w:rsidRPr="00E816F4">
              <w:rPr>
                <w:rFonts w:ascii="Arial" w:hAnsi="Arial" w:cs="Arial"/>
                <w:bCs/>
                <w:sz w:val="22"/>
                <w:szCs w:val="22"/>
              </w:rPr>
              <w:t>.</w:t>
            </w:r>
          </w:p>
          <w:p w14:paraId="3EE33F03" w14:textId="4625642C" w:rsidR="00E816F4" w:rsidRPr="00E211E3" w:rsidRDefault="00E816F4" w:rsidP="00E816F4">
            <w:pPr>
              <w:ind w:left="196" w:right="228"/>
              <w:jc w:val="both"/>
              <w:rPr>
                <w:rFonts w:ascii="Arial" w:hAnsi="Arial" w:cs="Arial"/>
                <w:b/>
                <w:sz w:val="22"/>
                <w:szCs w:val="22"/>
              </w:rPr>
            </w:pPr>
          </w:p>
        </w:tc>
      </w:tr>
      <w:tr w:rsidR="00E6526E" w:rsidRPr="00E211E3" w14:paraId="216B01DA" w14:textId="77777777" w:rsidTr="00840599">
        <w:tc>
          <w:tcPr>
            <w:tcW w:w="10485" w:type="dxa"/>
            <w:gridSpan w:val="3"/>
            <w:shd w:val="clear" w:color="auto" w:fill="149B55"/>
          </w:tcPr>
          <w:p w14:paraId="0E81B78B" w14:textId="77777777" w:rsidR="00E6526E" w:rsidRPr="00E211E3" w:rsidRDefault="00DD6826"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lastRenderedPageBreak/>
              <w:t>CRITÉRIOS DE MEDIÇÃO E PAGAMENTO</w:t>
            </w:r>
          </w:p>
        </w:tc>
      </w:tr>
      <w:tr w:rsidR="00E6526E" w:rsidRPr="00E211E3" w14:paraId="1C2FA6F3" w14:textId="77777777" w:rsidTr="00840599">
        <w:tc>
          <w:tcPr>
            <w:tcW w:w="10485" w:type="dxa"/>
            <w:gridSpan w:val="3"/>
            <w:shd w:val="clear" w:color="auto" w:fill="auto"/>
          </w:tcPr>
          <w:p w14:paraId="2132BE12" w14:textId="77777777" w:rsidR="00DD6826" w:rsidRPr="00E211E3" w:rsidRDefault="00DD6826" w:rsidP="00840599">
            <w:pPr>
              <w:jc w:val="both"/>
              <w:rPr>
                <w:rFonts w:ascii="Arial" w:hAnsi="Arial" w:cs="Arial"/>
                <w:b/>
                <w:sz w:val="22"/>
                <w:szCs w:val="22"/>
              </w:rPr>
            </w:pPr>
          </w:p>
          <w:p w14:paraId="32B28305" w14:textId="77777777" w:rsidR="00DD6826" w:rsidRPr="00E211E3" w:rsidRDefault="00DD6826" w:rsidP="00840599">
            <w:pPr>
              <w:ind w:left="196"/>
              <w:jc w:val="both"/>
              <w:rPr>
                <w:rFonts w:ascii="Arial" w:hAnsi="Arial" w:cs="Arial"/>
                <w:b/>
                <w:sz w:val="22"/>
                <w:szCs w:val="22"/>
              </w:rPr>
            </w:pPr>
            <w:r w:rsidRPr="00E211E3">
              <w:rPr>
                <w:rFonts w:ascii="Arial" w:hAnsi="Arial" w:cs="Arial"/>
                <w:b/>
                <w:sz w:val="22"/>
                <w:szCs w:val="22"/>
              </w:rPr>
              <w:t>9.1 Prazos</w:t>
            </w:r>
          </w:p>
          <w:p w14:paraId="05591F6D" w14:textId="77777777" w:rsidR="00DD6826" w:rsidRPr="00E211E3" w:rsidRDefault="00DD6826" w:rsidP="00840599">
            <w:pPr>
              <w:ind w:left="196"/>
              <w:jc w:val="both"/>
              <w:rPr>
                <w:rFonts w:ascii="Arial" w:hAnsi="Arial" w:cs="Arial"/>
                <w:b/>
                <w:sz w:val="22"/>
                <w:szCs w:val="22"/>
              </w:rPr>
            </w:pPr>
            <w:r w:rsidRPr="00E211E3">
              <w:rPr>
                <w:rFonts w:ascii="Arial" w:hAnsi="Arial" w:cs="Arial"/>
                <w:b/>
                <w:sz w:val="22"/>
                <w:szCs w:val="22"/>
              </w:rPr>
              <w:t xml:space="preserve"> </w:t>
            </w:r>
          </w:p>
          <w:p w14:paraId="47174C73" w14:textId="702F9BF6" w:rsidR="00DD6826" w:rsidRPr="00E211E3" w:rsidRDefault="00DD6826" w:rsidP="00840599">
            <w:pPr>
              <w:ind w:left="196"/>
              <w:jc w:val="both"/>
              <w:rPr>
                <w:rFonts w:ascii="Arial" w:hAnsi="Arial" w:cs="Arial"/>
                <w:bCs/>
                <w:sz w:val="22"/>
                <w:szCs w:val="22"/>
              </w:rPr>
            </w:pPr>
            <w:r w:rsidRPr="00E211E3">
              <w:rPr>
                <w:rFonts w:ascii="Arial" w:hAnsi="Arial" w:cs="Arial"/>
                <w:bCs/>
                <w:sz w:val="22"/>
                <w:szCs w:val="22"/>
              </w:rPr>
              <w:t xml:space="preserve">Prazo de troca de bens rejeitados: </w:t>
            </w:r>
            <w:r w:rsidR="007462EC" w:rsidRPr="00E211E3">
              <w:rPr>
                <w:rFonts w:ascii="Arial" w:hAnsi="Arial" w:cs="Arial"/>
                <w:sz w:val="22"/>
                <w:szCs w:val="22"/>
              </w:rPr>
              <w:t xml:space="preserve"> </w:t>
            </w:r>
            <w:r w:rsidR="007462EC" w:rsidRPr="00E211E3">
              <w:rPr>
                <w:rFonts w:ascii="Arial" w:hAnsi="Arial" w:cs="Arial"/>
                <w:bCs/>
                <w:sz w:val="22"/>
                <w:szCs w:val="22"/>
              </w:rPr>
              <w:t>5 (cinco) dias corridos.</w:t>
            </w:r>
          </w:p>
          <w:p w14:paraId="63DCA5ED" w14:textId="3F53C0AA" w:rsidR="00DD6826" w:rsidRDefault="00DD6826" w:rsidP="00840599">
            <w:pPr>
              <w:ind w:left="196"/>
              <w:jc w:val="both"/>
              <w:rPr>
                <w:rFonts w:ascii="Arial" w:hAnsi="Arial" w:cs="Arial"/>
                <w:bCs/>
                <w:sz w:val="22"/>
                <w:szCs w:val="22"/>
              </w:rPr>
            </w:pPr>
            <w:r w:rsidRPr="00E211E3">
              <w:rPr>
                <w:rFonts w:ascii="Arial" w:hAnsi="Arial" w:cs="Arial"/>
                <w:bCs/>
                <w:sz w:val="22"/>
                <w:szCs w:val="22"/>
              </w:rPr>
              <w:t xml:space="preserve">Prazo de recebimento definitivo do objeto: </w:t>
            </w:r>
            <w:r w:rsidR="007462EC" w:rsidRPr="00E211E3">
              <w:rPr>
                <w:rFonts w:ascii="Arial" w:hAnsi="Arial" w:cs="Arial"/>
                <w:sz w:val="22"/>
                <w:szCs w:val="22"/>
              </w:rPr>
              <w:t xml:space="preserve"> </w:t>
            </w:r>
            <w:r w:rsidR="007462EC" w:rsidRPr="00E211E3">
              <w:rPr>
                <w:rFonts w:ascii="Arial" w:hAnsi="Arial" w:cs="Arial"/>
                <w:bCs/>
                <w:sz w:val="22"/>
                <w:szCs w:val="22"/>
              </w:rPr>
              <w:t>10 (dez) dias corridos.</w:t>
            </w:r>
          </w:p>
          <w:p w14:paraId="0B131254" w14:textId="77777777" w:rsidR="00E816F4" w:rsidRPr="00E211E3" w:rsidRDefault="00E816F4" w:rsidP="00840599">
            <w:pPr>
              <w:ind w:left="196"/>
              <w:jc w:val="both"/>
              <w:rPr>
                <w:rFonts w:ascii="Arial" w:hAnsi="Arial" w:cs="Arial"/>
                <w:bCs/>
                <w:sz w:val="22"/>
                <w:szCs w:val="22"/>
              </w:rPr>
            </w:pPr>
          </w:p>
          <w:p w14:paraId="58A4A4D1" w14:textId="77777777" w:rsidR="00D539A0" w:rsidRDefault="00DD6826" w:rsidP="00E816F4">
            <w:pPr>
              <w:ind w:left="196"/>
              <w:jc w:val="both"/>
              <w:rPr>
                <w:rFonts w:ascii="Arial" w:hAnsi="Arial" w:cs="Arial"/>
                <w:bCs/>
                <w:sz w:val="22"/>
                <w:szCs w:val="22"/>
              </w:rPr>
            </w:pPr>
            <w:r w:rsidRPr="00E816F4">
              <w:rPr>
                <w:rFonts w:ascii="Arial" w:hAnsi="Arial" w:cs="Arial"/>
                <w:b/>
                <w:sz w:val="22"/>
                <w:szCs w:val="22"/>
              </w:rPr>
              <w:t>Prazo de liquidação do documento fiscal</w:t>
            </w:r>
            <w:r w:rsidR="00E816F4" w:rsidRPr="00E816F4">
              <w:rPr>
                <w:rFonts w:ascii="Arial" w:hAnsi="Arial" w:cs="Arial"/>
                <w:b/>
                <w:sz w:val="22"/>
                <w:szCs w:val="22"/>
              </w:rPr>
              <w:t xml:space="preserve"> e pagamento</w:t>
            </w:r>
            <w:r w:rsidRPr="00E816F4">
              <w:rPr>
                <w:rFonts w:ascii="Arial" w:hAnsi="Arial" w:cs="Arial"/>
                <w:b/>
                <w:sz w:val="22"/>
                <w:szCs w:val="22"/>
              </w:rPr>
              <w:t>:</w:t>
            </w:r>
            <w:r w:rsidRPr="00E211E3">
              <w:rPr>
                <w:rFonts w:ascii="Arial" w:hAnsi="Arial" w:cs="Arial"/>
                <w:bCs/>
                <w:sz w:val="22"/>
                <w:szCs w:val="22"/>
              </w:rPr>
              <w:t xml:space="preserve"> </w:t>
            </w:r>
            <w:r w:rsidR="00CC0064" w:rsidRPr="00E211E3">
              <w:rPr>
                <w:rFonts w:ascii="Arial" w:hAnsi="Arial" w:cs="Arial"/>
                <w:bCs/>
                <w:sz w:val="22"/>
                <w:szCs w:val="22"/>
              </w:rPr>
              <w:t xml:space="preserve"> </w:t>
            </w:r>
            <w:r w:rsidR="00E816F4" w:rsidRPr="00E816F4">
              <w:rPr>
                <w:rFonts w:ascii="Arial" w:hAnsi="Arial" w:cs="Arial"/>
                <w:bCs/>
                <w:sz w:val="22"/>
                <w:szCs w:val="22"/>
              </w:rPr>
              <w:t>A U</w:t>
            </w:r>
            <w:r w:rsidR="00E816F4">
              <w:rPr>
                <w:rFonts w:ascii="Arial" w:hAnsi="Arial" w:cs="Arial"/>
                <w:bCs/>
                <w:sz w:val="22"/>
                <w:szCs w:val="22"/>
              </w:rPr>
              <w:t>DESC</w:t>
            </w:r>
            <w:r w:rsidR="00E816F4" w:rsidRPr="00E816F4">
              <w:rPr>
                <w:rFonts w:ascii="Arial" w:hAnsi="Arial" w:cs="Arial"/>
                <w:bCs/>
                <w:sz w:val="22"/>
                <w:szCs w:val="22"/>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00E816F4">
              <w:rPr>
                <w:rFonts w:ascii="Arial" w:hAnsi="Arial" w:cs="Arial"/>
                <w:bCs/>
                <w:sz w:val="22"/>
                <w:szCs w:val="22"/>
              </w:rPr>
              <w:t xml:space="preserve">. </w:t>
            </w:r>
            <w:r w:rsidR="00E816F4" w:rsidRPr="00E816F4">
              <w:rPr>
                <w:rFonts w:ascii="Arial" w:hAnsi="Arial" w:cs="Arial"/>
                <w:bCs/>
                <w:sz w:val="22"/>
                <w:szCs w:val="22"/>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00E816F4">
              <w:rPr>
                <w:rFonts w:ascii="Arial" w:hAnsi="Arial" w:cs="Arial"/>
                <w:bCs/>
                <w:sz w:val="22"/>
                <w:szCs w:val="22"/>
              </w:rPr>
              <w:t>.</w:t>
            </w:r>
          </w:p>
          <w:p w14:paraId="3BB4A521" w14:textId="6BE20347" w:rsidR="00E816F4" w:rsidRPr="00E211E3" w:rsidRDefault="00E816F4" w:rsidP="00E816F4">
            <w:pPr>
              <w:ind w:left="196"/>
              <w:jc w:val="both"/>
              <w:rPr>
                <w:rFonts w:ascii="Arial" w:hAnsi="Arial" w:cs="Arial"/>
                <w:bCs/>
                <w:sz w:val="22"/>
                <w:szCs w:val="22"/>
              </w:rPr>
            </w:pPr>
          </w:p>
        </w:tc>
      </w:tr>
      <w:tr w:rsidR="004B42B2" w:rsidRPr="00E211E3" w14:paraId="73938B40" w14:textId="77777777" w:rsidTr="00840599">
        <w:tc>
          <w:tcPr>
            <w:tcW w:w="10485" w:type="dxa"/>
            <w:gridSpan w:val="3"/>
            <w:shd w:val="clear" w:color="auto" w:fill="149B55"/>
          </w:tcPr>
          <w:p w14:paraId="6B248873" w14:textId="77777777" w:rsidR="004B42B2" w:rsidRPr="00E211E3" w:rsidRDefault="009B6002"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t>DA DOTAÇÃO ORÇAMENTÁRIA</w:t>
            </w:r>
          </w:p>
        </w:tc>
      </w:tr>
      <w:tr w:rsidR="004B42B2" w:rsidRPr="00E211E3" w14:paraId="21D76320" w14:textId="77777777" w:rsidTr="00840599">
        <w:tc>
          <w:tcPr>
            <w:tcW w:w="10485" w:type="dxa"/>
            <w:gridSpan w:val="3"/>
            <w:shd w:val="clear" w:color="auto" w:fill="auto"/>
          </w:tcPr>
          <w:p w14:paraId="7E52109B" w14:textId="77777777" w:rsidR="009B6002" w:rsidRPr="00E211E3" w:rsidRDefault="009B6002" w:rsidP="00840599">
            <w:pPr>
              <w:jc w:val="both"/>
              <w:rPr>
                <w:rFonts w:ascii="Arial" w:hAnsi="Arial" w:cs="Arial"/>
                <w:bCs/>
                <w:sz w:val="22"/>
                <w:szCs w:val="22"/>
              </w:rPr>
            </w:pPr>
          </w:p>
          <w:p w14:paraId="2D53FBFA" w14:textId="77777777" w:rsidR="004B42B2" w:rsidRPr="00E211E3" w:rsidRDefault="009B6002" w:rsidP="00840599">
            <w:pPr>
              <w:ind w:left="196"/>
              <w:jc w:val="both"/>
              <w:rPr>
                <w:rFonts w:ascii="Arial" w:hAnsi="Arial" w:cs="Arial"/>
                <w:bCs/>
                <w:sz w:val="22"/>
                <w:szCs w:val="22"/>
              </w:rPr>
            </w:pPr>
            <w:r w:rsidRPr="00E211E3">
              <w:rPr>
                <w:rFonts w:ascii="Arial" w:hAnsi="Arial" w:cs="Arial"/>
                <w:bCs/>
                <w:sz w:val="22"/>
                <w:szCs w:val="22"/>
              </w:rPr>
              <w:t>As despesas correrão a conta da dotação: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2785"/>
            </w:tblGrid>
            <w:tr w:rsidR="009C2EB8" w:rsidRPr="00E211E3" w14:paraId="7D7A3AA5" w14:textId="77777777" w:rsidTr="007A5B68">
              <w:trPr>
                <w:trHeight w:val="360"/>
                <w:jc w:val="center"/>
              </w:trPr>
              <w:tc>
                <w:tcPr>
                  <w:tcW w:w="3544" w:type="dxa"/>
                  <w:shd w:val="clear" w:color="auto" w:fill="149B55"/>
                </w:tcPr>
                <w:p w14:paraId="610E09AD" w14:textId="77777777" w:rsidR="009C2EB8" w:rsidRPr="00E211E3" w:rsidRDefault="009C2EB8" w:rsidP="006B33D6">
                  <w:pPr>
                    <w:pStyle w:val="TableParagraph"/>
                    <w:framePr w:hSpace="141" w:wrap="around" w:vAnchor="text" w:hAnchor="text" w:xAlign="center" w:y="1"/>
                    <w:spacing w:before="53"/>
                    <w:ind w:left="50" w:right="0"/>
                    <w:suppressOverlap/>
                    <w:rPr>
                      <w:bCs/>
                      <w:color w:val="FFFFFF" w:themeColor="background1"/>
                      <w:sz w:val="22"/>
                      <w:szCs w:val="22"/>
                    </w:rPr>
                  </w:pPr>
                  <w:r w:rsidRPr="00E211E3">
                    <w:rPr>
                      <w:bCs/>
                      <w:color w:val="FFFFFF" w:themeColor="background1"/>
                      <w:sz w:val="22"/>
                      <w:szCs w:val="22"/>
                    </w:rPr>
                    <w:t>Órgão/Unidade</w:t>
                  </w:r>
                  <w:r w:rsidRPr="00E211E3">
                    <w:rPr>
                      <w:bCs/>
                      <w:color w:val="FFFFFF" w:themeColor="background1"/>
                      <w:spacing w:val="-5"/>
                      <w:sz w:val="22"/>
                      <w:szCs w:val="22"/>
                    </w:rPr>
                    <w:t xml:space="preserve"> </w:t>
                  </w:r>
                  <w:r w:rsidRPr="00E211E3">
                    <w:rPr>
                      <w:bCs/>
                      <w:color w:val="FFFFFF" w:themeColor="background1"/>
                      <w:sz w:val="22"/>
                      <w:szCs w:val="22"/>
                    </w:rPr>
                    <w:t>Orçamentária</w:t>
                  </w:r>
                </w:p>
              </w:tc>
              <w:tc>
                <w:tcPr>
                  <w:tcW w:w="2126" w:type="dxa"/>
                  <w:shd w:val="clear" w:color="auto" w:fill="149B55"/>
                </w:tcPr>
                <w:p w14:paraId="72960D7B" w14:textId="77777777" w:rsidR="009C2EB8" w:rsidRPr="00E211E3" w:rsidRDefault="009C2EB8" w:rsidP="006B33D6">
                  <w:pPr>
                    <w:pStyle w:val="TableParagraph"/>
                    <w:framePr w:hSpace="141" w:wrap="around" w:vAnchor="text" w:hAnchor="text" w:xAlign="center" w:y="1"/>
                    <w:spacing w:before="53"/>
                    <w:ind w:left="0" w:right="0"/>
                    <w:suppressOverlap/>
                    <w:rPr>
                      <w:bCs/>
                      <w:color w:val="FFFFFF" w:themeColor="background1"/>
                      <w:sz w:val="22"/>
                      <w:szCs w:val="22"/>
                    </w:rPr>
                  </w:pPr>
                  <w:r w:rsidRPr="00E211E3">
                    <w:rPr>
                      <w:bCs/>
                      <w:color w:val="FFFFFF" w:themeColor="background1"/>
                      <w:sz w:val="22"/>
                      <w:szCs w:val="22"/>
                    </w:rPr>
                    <w:t>Subação</w:t>
                  </w:r>
                </w:p>
              </w:tc>
              <w:tc>
                <w:tcPr>
                  <w:tcW w:w="1559" w:type="dxa"/>
                  <w:shd w:val="clear" w:color="auto" w:fill="149B55"/>
                </w:tcPr>
                <w:p w14:paraId="01902D82" w14:textId="77777777" w:rsidR="009C2EB8" w:rsidRPr="00E211E3" w:rsidRDefault="009C2EB8" w:rsidP="006B33D6">
                  <w:pPr>
                    <w:pStyle w:val="TableParagraph"/>
                    <w:framePr w:hSpace="141" w:wrap="around" w:vAnchor="text" w:hAnchor="text" w:xAlign="center" w:y="1"/>
                    <w:spacing w:before="53"/>
                    <w:ind w:left="-90" w:right="0"/>
                    <w:suppressOverlap/>
                    <w:rPr>
                      <w:bCs/>
                      <w:color w:val="FFFFFF" w:themeColor="background1"/>
                      <w:sz w:val="22"/>
                      <w:szCs w:val="22"/>
                    </w:rPr>
                  </w:pPr>
                  <w:r w:rsidRPr="00E211E3">
                    <w:rPr>
                      <w:bCs/>
                      <w:color w:val="FFFFFF" w:themeColor="background1"/>
                      <w:sz w:val="22"/>
                      <w:szCs w:val="22"/>
                    </w:rPr>
                    <w:t>Natureza</w:t>
                  </w:r>
                </w:p>
              </w:tc>
              <w:tc>
                <w:tcPr>
                  <w:tcW w:w="2785" w:type="dxa"/>
                  <w:shd w:val="clear" w:color="auto" w:fill="149B55"/>
                </w:tcPr>
                <w:p w14:paraId="132E9797" w14:textId="77777777" w:rsidR="009C2EB8" w:rsidRPr="00E211E3" w:rsidRDefault="009C2EB8" w:rsidP="006B33D6">
                  <w:pPr>
                    <w:pStyle w:val="TableParagraph"/>
                    <w:framePr w:hSpace="141" w:wrap="around" w:vAnchor="text" w:hAnchor="text" w:xAlign="center" w:y="1"/>
                    <w:spacing w:before="53"/>
                    <w:ind w:left="0" w:right="0"/>
                    <w:suppressOverlap/>
                    <w:rPr>
                      <w:bCs/>
                      <w:color w:val="FFFFFF" w:themeColor="background1"/>
                      <w:sz w:val="22"/>
                      <w:szCs w:val="22"/>
                    </w:rPr>
                  </w:pPr>
                  <w:r w:rsidRPr="00E211E3">
                    <w:rPr>
                      <w:bCs/>
                      <w:color w:val="FFFFFF" w:themeColor="background1"/>
                      <w:sz w:val="22"/>
                      <w:szCs w:val="22"/>
                    </w:rPr>
                    <w:t>Fonte</w:t>
                  </w:r>
                </w:p>
              </w:tc>
            </w:tr>
            <w:tr w:rsidR="009C2EB8" w:rsidRPr="00E211E3" w14:paraId="75B74503" w14:textId="77777777" w:rsidTr="007A5B68">
              <w:trPr>
                <w:trHeight w:val="360"/>
                <w:jc w:val="center"/>
              </w:trPr>
              <w:tc>
                <w:tcPr>
                  <w:tcW w:w="3544" w:type="dxa"/>
                  <w:shd w:val="clear" w:color="auto" w:fill="auto"/>
                </w:tcPr>
                <w:p w14:paraId="5528B986" w14:textId="77777777" w:rsidR="009C2EB8" w:rsidRPr="00D10F94" w:rsidRDefault="009C2EB8" w:rsidP="006B33D6">
                  <w:pPr>
                    <w:pStyle w:val="TableParagraph"/>
                    <w:framePr w:hSpace="141" w:wrap="around" w:vAnchor="text" w:hAnchor="text" w:xAlign="center" w:y="1"/>
                    <w:spacing w:before="53"/>
                    <w:ind w:left="50" w:right="0"/>
                    <w:suppressOverlap/>
                    <w:rPr>
                      <w:bCs/>
                      <w:sz w:val="22"/>
                      <w:szCs w:val="22"/>
                    </w:rPr>
                  </w:pPr>
                  <w:r w:rsidRPr="00D10F94">
                    <w:rPr>
                      <w:bCs/>
                      <w:sz w:val="22"/>
                      <w:szCs w:val="22"/>
                    </w:rPr>
                    <w:t>45022</w:t>
                  </w:r>
                </w:p>
              </w:tc>
              <w:tc>
                <w:tcPr>
                  <w:tcW w:w="2126" w:type="dxa"/>
                  <w:shd w:val="clear" w:color="auto" w:fill="auto"/>
                </w:tcPr>
                <w:p w14:paraId="1662295E" w14:textId="7CD2B2BB" w:rsidR="009C2EB8" w:rsidRPr="00D10F94" w:rsidRDefault="009C2EB8" w:rsidP="006B33D6">
                  <w:pPr>
                    <w:pStyle w:val="TableParagraph"/>
                    <w:framePr w:hSpace="141" w:wrap="around" w:vAnchor="text" w:hAnchor="text" w:xAlign="center" w:y="1"/>
                    <w:spacing w:before="53"/>
                    <w:ind w:left="0" w:right="0"/>
                    <w:suppressOverlap/>
                    <w:rPr>
                      <w:bCs/>
                      <w:sz w:val="22"/>
                      <w:szCs w:val="22"/>
                    </w:rPr>
                  </w:pPr>
                  <w:r>
                    <w:rPr>
                      <w:bCs/>
                      <w:sz w:val="22"/>
                      <w:szCs w:val="22"/>
                    </w:rPr>
                    <w:t>11038</w:t>
                  </w:r>
                </w:p>
              </w:tc>
              <w:tc>
                <w:tcPr>
                  <w:tcW w:w="1559" w:type="dxa"/>
                  <w:shd w:val="clear" w:color="auto" w:fill="auto"/>
                </w:tcPr>
                <w:p w14:paraId="4ED9ACE6" w14:textId="78412CFA" w:rsidR="009C2EB8" w:rsidRPr="00D10F94" w:rsidRDefault="00D9398D" w:rsidP="006B33D6">
                  <w:pPr>
                    <w:pStyle w:val="TableParagraph"/>
                    <w:framePr w:hSpace="141" w:wrap="around" w:vAnchor="text" w:hAnchor="text" w:xAlign="center" w:y="1"/>
                    <w:spacing w:before="53"/>
                    <w:ind w:left="-90" w:right="0"/>
                    <w:suppressOverlap/>
                    <w:rPr>
                      <w:bCs/>
                      <w:sz w:val="22"/>
                      <w:szCs w:val="22"/>
                    </w:rPr>
                  </w:pPr>
                  <w:r>
                    <w:rPr>
                      <w:bCs/>
                      <w:sz w:val="22"/>
                      <w:szCs w:val="22"/>
                    </w:rPr>
                    <w:t>339030</w:t>
                  </w:r>
                </w:p>
              </w:tc>
              <w:tc>
                <w:tcPr>
                  <w:tcW w:w="2785" w:type="dxa"/>
                  <w:shd w:val="clear" w:color="auto" w:fill="auto"/>
                </w:tcPr>
                <w:p w14:paraId="0FCAE4C6" w14:textId="77777777" w:rsidR="009C2EB8" w:rsidRPr="00D10F94" w:rsidRDefault="009C2EB8" w:rsidP="006B33D6">
                  <w:pPr>
                    <w:pStyle w:val="TableParagraph"/>
                    <w:framePr w:hSpace="141" w:wrap="around" w:vAnchor="text" w:hAnchor="text" w:xAlign="center" w:y="1"/>
                    <w:spacing w:before="53"/>
                    <w:ind w:left="0" w:right="0"/>
                    <w:suppressOverlap/>
                    <w:rPr>
                      <w:bCs/>
                      <w:sz w:val="22"/>
                      <w:szCs w:val="22"/>
                    </w:rPr>
                  </w:pPr>
                  <w:r>
                    <w:rPr>
                      <w:bCs/>
                      <w:sz w:val="22"/>
                      <w:szCs w:val="22"/>
                    </w:rPr>
                    <w:t>1.500.100.000</w:t>
                  </w:r>
                </w:p>
              </w:tc>
            </w:tr>
          </w:tbl>
          <w:p w14:paraId="51211ABD" w14:textId="77777777" w:rsidR="009B6002" w:rsidRPr="00E211E3" w:rsidRDefault="009B6002" w:rsidP="00840599">
            <w:pPr>
              <w:jc w:val="both"/>
              <w:rPr>
                <w:rFonts w:ascii="Arial" w:hAnsi="Arial" w:cs="Arial"/>
                <w:bCs/>
                <w:sz w:val="22"/>
                <w:szCs w:val="22"/>
              </w:rPr>
            </w:pPr>
          </w:p>
          <w:p w14:paraId="7E0BB2CD" w14:textId="77777777" w:rsidR="009B6002" w:rsidRPr="00E211E3" w:rsidRDefault="009B6002" w:rsidP="00840599">
            <w:pPr>
              <w:jc w:val="both"/>
              <w:rPr>
                <w:rFonts w:ascii="Arial" w:hAnsi="Arial" w:cs="Arial"/>
                <w:bCs/>
                <w:sz w:val="22"/>
                <w:szCs w:val="22"/>
              </w:rPr>
            </w:pPr>
          </w:p>
        </w:tc>
      </w:tr>
      <w:tr w:rsidR="009B6002" w:rsidRPr="00E211E3" w14:paraId="01871AED" w14:textId="77777777" w:rsidTr="00840599">
        <w:tc>
          <w:tcPr>
            <w:tcW w:w="10485" w:type="dxa"/>
            <w:gridSpan w:val="3"/>
            <w:shd w:val="clear" w:color="auto" w:fill="149B55"/>
          </w:tcPr>
          <w:p w14:paraId="5F0297D1" w14:textId="77777777" w:rsidR="009B6002" w:rsidRPr="00E211E3" w:rsidRDefault="009B6002"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t>DO VALOR ESTIMADO</w:t>
            </w:r>
          </w:p>
        </w:tc>
      </w:tr>
      <w:tr w:rsidR="009B6002" w:rsidRPr="00E211E3" w14:paraId="4683CB56" w14:textId="77777777" w:rsidTr="00840599">
        <w:tc>
          <w:tcPr>
            <w:tcW w:w="10485" w:type="dxa"/>
            <w:gridSpan w:val="3"/>
            <w:shd w:val="clear" w:color="auto" w:fill="auto"/>
          </w:tcPr>
          <w:p w14:paraId="37209C16" w14:textId="77777777" w:rsidR="009B6002" w:rsidRPr="00E211E3" w:rsidRDefault="009B6002" w:rsidP="00840599">
            <w:pPr>
              <w:jc w:val="both"/>
              <w:rPr>
                <w:rFonts w:ascii="Arial" w:hAnsi="Arial" w:cs="Arial"/>
                <w:sz w:val="22"/>
                <w:szCs w:val="22"/>
              </w:rPr>
            </w:pPr>
          </w:p>
          <w:p w14:paraId="7910D55A" w14:textId="2B27EFB4" w:rsidR="009B6002" w:rsidRPr="00E211E3" w:rsidRDefault="009B6002" w:rsidP="00840599">
            <w:pPr>
              <w:ind w:left="196" w:right="228"/>
              <w:jc w:val="both"/>
              <w:rPr>
                <w:rFonts w:ascii="Arial" w:hAnsi="Arial" w:cs="Arial"/>
                <w:b/>
                <w:sz w:val="22"/>
                <w:szCs w:val="22"/>
              </w:rPr>
            </w:pPr>
            <w:r w:rsidRPr="0047173F">
              <w:rPr>
                <w:rFonts w:ascii="Arial" w:hAnsi="Arial" w:cs="Arial"/>
                <w:sz w:val="22"/>
                <w:szCs w:val="22"/>
              </w:rPr>
              <w:t>O</w:t>
            </w:r>
            <w:r w:rsidRPr="0047173F">
              <w:rPr>
                <w:rFonts w:ascii="Arial" w:hAnsi="Arial" w:cs="Arial"/>
                <w:spacing w:val="-10"/>
                <w:sz w:val="22"/>
                <w:szCs w:val="22"/>
              </w:rPr>
              <w:t xml:space="preserve"> </w:t>
            </w:r>
            <w:r w:rsidRPr="0047173F">
              <w:rPr>
                <w:rFonts w:ascii="Arial" w:hAnsi="Arial" w:cs="Arial"/>
                <w:sz w:val="22"/>
                <w:szCs w:val="22"/>
              </w:rPr>
              <w:t>valor</w:t>
            </w:r>
            <w:r w:rsidRPr="0047173F">
              <w:rPr>
                <w:rFonts w:ascii="Arial" w:hAnsi="Arial" w:cs="Arial"/>
                <w:spacing w:val="-9"/>
                <w:sz w:val="22"/>
                <w:szCs w:val="22"/>
              </w:rPr>
              <w:t xml:space="preserve"> </w:t>
            </w:r>
            <w:r w:rsidRPr="0047173F">
              <w:rPr>
                <w:rFonts w:ascii="Arial" w:hAnsi="Arial" w:cs="Arial"/>
                <w:sz w:val="22"/>
                <w:szCs w:val="22"/>
              </w:rPr>
              <w:t>máximo</w:t>
            </w:r>
            <w:r w:rsidRPr="0047173F">
              <w:rPr>
                <w:rFonts w:ascii="Arial" w:hAnsi="Arial" w:cs="Arial"/>
                <w:spacing w:val="-10"/>
                <w:sz w:val="22"/>
                <w:szCs w:val="22"/>
              </w:rPr>
              <w:t xml:space="preserve"> </w:t>
            </w:r>
            <w:r w:rsidRPr="0047173F">
              <w:rPr>
                <w:rFonts w:ascii="Arial" w:hAnsi="Arial" w:cs="Arial"/>
                <w:sz w:val="22"/>
                <w:szCs w:val="22"/>
              </w:rPr>
              <w:t>estimado</w:t>
            </w:r>
            <w:r w:rsidRPr="0047173F">
              <w:rPr>
                <w:rFonts w:ascii="Arial" w:hAnsi="Arial" w:cs="Arial"/>
                <w:spacing w:val="-9"/>
                <w:sz w:val="22"/>
                <w:szCs w:val="22"/>
              </w:rPr>
              <w:t xml:space="preserve"> </w:t>
            </w:r>
            <w:r w:rsidRPr="0047173F">
              <w:rPr>
                <w:rFonts w:ascii="Arial" w:hAnsi="Arial" w:cs="Arial"/>
                <w:sz w:val="22"/>
                <w:szCs w:val="22"/>
              </w:rPr>
              <w:t>será</w:t>
            </w:r>
            <w:r w:rsidRPr="0047173F">
              <w:rPr>
                <w:rFonts w:ascii="Arial" w:hAnsi="Arial" w:cs="Arial"/>
                <w:spacing w:val="-10"/>
                <w:sz w:val="22"/>
                <w:szCs w:val="22"/>
              </w:rPr>
              <w:t xml:space="preserve"> </w:t>
            </w:r>
            <w:r w:rsidRPr="0047173F">
              <w:rPr>
                <w:rFonts w:ascii="Arial" w:hAnsi="Arial" w:cs="Arial"/>
                <w:sz w:val="22"/>
                <w:szCs w:val="22"/>
              </w:rPr>
              <w:t>de</w:t>
            </w:r>
            <w:r w:rsidR="00303360">
              <w:rPr>
                <w:rFonts w:ascii="Arial" w:hAnsi="Arial" w:cs="Arial"/>
                <w:sz w:val="22"/>
                <w:szCs w:val="22"/>
              </w:rPr>
              <w:t xml:space="preserve"> </w:t>
            </w:r>
            <w:r w:rsidR="00303360" w:rsidRPr="00303360">
              <w:rPr>
                <w:rFonts w:ascii="Arial" w:hAnsi="Arial" w:cs="Arial"/>
                <w:b/>
                <w:sz w:val="22"/>
                <w:szCs w:val="22"/>
              </w:rPr>
              <w:t>R$ 4.225.603,40 (quatro milhões, duzentos e vinte e cinco mil, seiscentos e três reais e quarenta centavos)</w:t>
            </w:r>
            <w:r w:rsidR="00303360">
              <w:rPr>
                <w:rFonts w:ascii="Arial" w:hAnsi="Arial" w:cs="Arial"/>
                <w:b/>
                <w:sz w:val="22"/>
                <w:szCs w:val="22"/>
              </w:rPr>
              <w:t>.</w:t>
            </w:r>
          </w:p>
          <w:p w14:paraId="15D5CF70" w14:textId="77777777" w:rsidR="009B6002" w:rsidRPr="00E211E3" w:rsidRDefault="009B6002" w:rsidP="00840599">
            <w:pPr>
              <w:jc w:val="both"/>
              <w:rPr>
                <w:rFonts w:ascii="Arial" w:hAnsi="Arial" w:cs="Arial"/>
                <w:bCs/>
                <w:sz w:val="22"/>
                <w:szCs w:val="22"/>
              </w:rPr>
            </w:pPr>
          </w:p>
        </w:tc>
      </w:tr>
      <w:tr w:rsidR="009B6002" w:rsidRPr="00E211E3" w14:paraId="654C9DBD" w14:textId="77777777" w:rsidTr="00840599">
        <w:tc>
          <w:tcPr>
            <w:tcW w:w="10485" w:type="dxa"/>
            <w:gridSpan w:val="3"/>
            <w:shd w:val="clear" w:color="auto" w:fill="149B55"/>
          </w:tcPr>
          <w:p w14:paraId="491C7F4E" w14:textId="77777777" w:rsidR="009B6002" w:rsidRPr="00E211E3" w:rsidRDefault="009B6002" w:rsidP="00840599">
            <w:pPr>
              <w:numPr>
                <w:ilvl w:val="0"/>
                <w:numId w:val="23"/>
              </w:numPr>
              <w:ind w:left="426"/>
              <w:jc w:val="both"/>
              <w:rPr>
                <w:rFonts w:ascii="Arial" w:hAnsi="Arial" w:cs="Arial"/>
                <w:b/>
                <w:color w:val="FFFFFF" w:themeColor="background1"/>
                <w:sz w:val="22"/>
                <w:szCs w:val="22"/>
              </w:rPr>
            </w:pPr>
            <w:r w:rsidRPr="00E211E3">
              <w:rPr>
                <w:rFonts w:ascii="Arial" w:hAnsi="Arial" w:cs="Arial"/>
                <w:b/>
                <w:color w:val="FFFFFF" w:themeColor="background1"/>
                <w:sz w:val="22"/>
                <w:szCs w:val="22"/>
              </w:rPr>
              <w:t>INFORMAÇÕES ADICIONAIS</w:t>
            </w:r>
          </w:p>
        </w:tc>
      </w:tr>
      <w:tr w:rsidR="009B6002" w:rsidRPr="00E211E3" w14:paraId="283211B7" w14:textId="77777777" w:rsidTr="00840599">
        <w:tc>
          <w:tcPr>
            <w:tcW w:w="10485" w:type="dxa"/>
            <w:gridSpan w:val="3"/>
            <w:shd w:val="clear" w:color="auto" w:fill="auto"/>
          </w:tcPr>
          <w:p w14:paraId="51D3EFCB" w14:textId="323FCC57" w:rsidR="00303360" w:rsidRPr="00E211E3" w:rsidRDefault="00303360" w:rsidP="00303360">
            <w:pPr>
              <w:ind w:left="196" w:right="228"/>
              <w:jc w:val="both"/>
              <w:rPr>
                <w:rFonts w:ascii="Arial" w:hAnsi="Arial" w:cs="Arial"/>
                <w:b/>
                <w:sz w:val="22"/>
                <w:szCs w:val="22"/>
              </w:rPr>
            </w:pPr>
            <w:r>
              <w:rPr>
                <w:rFonts w:ascii="Arial" w:hAnsi="Arial" w:cs="Arial"/>
                <w:sz w:val="22"/>
                <w:szCs w:val="22"/>
              </w:rPr>
              <w:t xml:space="preserve">A UDESC </w:t>
            </w:r>
            <w:r w:rsidRPr="00303360">
              <w:rPr>
                <w:rFonts w:ascii="Arial" w:hAnsi="Arial" w:cs="Arial"/>
                <w:sz w:val="22"/>
                <w:szCs w:val="22"/>
              </w:rPr>
              <w:t xml:space="preserve"> realizará as retenções de Imposto de Renda (IR) conforme estabelecido no Decreto Estadual nº 129, de 10 de maio de 2023</w:t>
            </w:r>
            <w:r>
              <w:rPr>
                <w:rFonts w:ascii="Arial" w:hAnsi="Arial" w:cs="Arial"/>
                <w:sz w:val="22"/>
                <w:szCs w:val="22"/>
              </w:rPr>
              <w:t>.</w:t>
            </w:r>
          </w:p>
          <w:p w14:paraId="6245BB5F" w14:textId="77777777" w:rsidR="009B6002" w:rsidRPr="00E211E3" w:rsidRDefault="009B6002" w:rsidP="00840599">
            <w:pPr>
              <w:jc w:val="both"/>
              <w:rPr>
                <w:rFonts w:ascii="Arial" w:hAnsi="Arial" w:cs="Arial"/>
                <w:sz w:val="22"/>
                <w:szCs w:val="22"/>
              </w:rPr>
            </w:pPr>
          </w:p>
        </w:tc>
      </w:tr>
      <w:tr w:rsidR="009B6002" w:rsidRPr="00E211E3" w14:paraId="26967280" w14:textId="77777777" w:rsidTr="00840599">
        <w:tc>
          <w:tcPr>
            <w:tcW w:w="10485" w:type="dxa"/>
            <w:gridSpan w:val="3"/>
            <w:shd w:val="clear" w:color="auto" w:fill="149B55"/>
          </w:tcPr>
          <w:p w14:paraId="23DE6A08" w14:textId="77777777" w:rsidR="009B6002" w:rsidRPr="00E211E3" w:rsidRDefault="009B6002" w:rsidP="00840599">
            <w:pPr>
              <w:numPr>
                <w:ilvl w:val="0"/>
                <w:numId w:val="23"/>
              </w:numPr>
              <w:ind w:left="426"/>
              <w:jc w:val="both"/>
              <w:rPr>
                <w:rFonts w:ascii="Arial" w:hAnsi="Arial" w:cs="Arial"/>
                <w:b/>
                <w:bCs/>
                <w:color w:val="FFFFFF" w:themeColor="background1"/>
                <w:sz w:val="22"/>
                <w:szCs w:val="22"/>
              </w:rPr>
            </w:pPr>
            <w:r w:rsidRPr="00E211E3">
              <w:rPr>
                <w:rFonts w:ascii="Arial" w:hAnsi="Arial" w:cs="Arial"/>
                <w:b/>
                <w:bCs/>
                <w:color w:val="FFFFFF" w:themeColor="background1"/>
                <w:sz w:val="22"/>
                <w:szCs w:val="22"/>
              </w:rPr>
              <w:t>INDICAÇÃO RESPONSÁVEL NO ÓRGÃO PELOS ENCAMINHAMENTOS DE EVENTUAIS IMPUGNAÇÕES E/OU ESCLARECIMENTOS</w:t>
            </w:r>
          </w:p>
        </w:tc>
      </w:tr>
      <w:tr w:rsidR="009B6002" w:rsidRPr="00E211E3" w14:paraId="11308786" w14:textId="77777777" w:rsidTr="00840599">
        <w:tc>
          <w:tcPr>
            <w:tcW w:w="10485" w:type="dxa"/>
            <w:gridSpan w:val="3"/>
            <w:shd w:val="clear" w:color="auto" w:fill="auto"/>
          </w:tcPr>
          <w:p w14:paraId="74B357D0" w14:textId="5323397C" w:rsidR="009B6002" w:rsidRPr="00E211E3" w:rsidRDefault="009B6002" w:rsidP="00840599">
            <w:pPr>
              <w:ind w:left="196"/>
              <w:jc w:val="both"/>
              <w:rPr>
                <w:rFonts w:ascii="Arial" w:hAnsi="Arial" w:cs="Arial"/>
                <w:sz w:val="22"/>
                <w:szCs w:val="22"/>
              </w:rPr>
            </w:pPr>
            <w:r w:rsidRPr="00E211E3">
              <w:rPr>
                <w:rFonts w:ascii="Arial" w:hAnsi="Arial" w:cs="Arial"/>
                <w:sz w:val="22"/>
                <w:szCs w:val="22"/>
              </w:rPr>
              <w:t>Nome:</w:t>
            </w:r>
            <w:r w:rsidR="00493A81">
              <w:rPr>
                <w:rFonts w:ascii="Arial" w:hAnsi="Arial" w:cs="Arial"/>
                <w:sz w:val="22"/>
                <w:szCs w:val="22"/>
              </w:rPr>
              <w:t xml:space="preserve"> Rubens Crippa Júnior</w:t>
            </w:r>
          </w:p>
          <w:p w14:paraId="1F3CB310" w14:textId="5A074BF5" w:rsidR="009B6002" w:rsidRPr="00E211E3" w:rsidRDefault="009B6002" w:rsidP="00840599">
            <w:pPr>
              <w:ind w:left="196"/>
              <w:jc w:val="both"/>
              <w:rPr>
                <w:rFonts w:ascii="Arial" w:hAnsi="Arial" w:cs="Arial"/>
                <w:sz w:val="22"/>
                <w:szCs w:val="22"/>
              </w:rPr>
            </w:pPr>
            <w:r w:rsidRPr="00E211E3">
              <w:rPr>
                <w:rFonts w:ascii="Arial" w:hAnsi="Arial" w:cs="Arial"/>
                <w:sz w:val="22"/>
                <w:szCs w:val="22"/>
              </w:rPr>
              <w:t>E-mail:</w:t>
            </w:r>
            <w:r w:rsidR="00493A81">
              <w:rPr>
                <w:rFonts w:ascii="Arial" w:hAnsi="Arial" w:cs="Arial"/>
                <w:sz w:val="22"/>
                <w:szCs w:val="22"/>
              </w:rPr>
              <w:t xml:space="preserve"> rubens.crippa@udesc.br</w:t>
            </w:r>
          </w:p>
          <w:p w14:paraId="7CB2823C" w14:textId="7614A258" w:rsidR="009B6002" w:rsidRPr="00E211E3" w:rsidRDefault="009B6002" w:rsidP="00840599">
            <w:pPr>
              <w:ind w:left="196"/>
              <w:jc w:val="both"/>
              <w:rPr>
                <w:rFonts w:ascii="Arial" w:hAnsi="Arial" w:cs="Arial"/>
                <w:sz w:val="22"/>
                <w:szCs w:val="22"/>
              </w:rPr>
            </w:pPr>
            <w:r w:rsidRPr="00E211E3">
              <w:rPr>
                <w:rFonts w:ascii="Arial" w:hAnsi="Arial" w:cs="Arial"/>
                <w:sz w:val="22"/>
                <w:szCs w:val="22"/>
              </w:rPr>
              <w:t>Telefone institucional:</w:t>
            </w:r>
            <w:r w:rsidR="00493A81">
              <w:rPr>
                <w:rFonts w:ascii="Arial" w:hAnsi="Arial" w:cs="Arial"/>
                <w:sz w:val="22"/>
                <w:szCs w:val="22"/>
              </w:rPr>
              <w:t xml:space="preserve"> (47) 3481-7870</w:t>
            </w:r>
          </w:p>
          <w:p w14:paraId="76AE20E2" w14:textId="673B2B2F" w:rsidR="00012D53" w:rsidRPr="00E211E3" w:rsidRDefault="00012D53" w:rsidP="00840599">
            <w:pPr>
              <w:ind w:left="196"/>
              <w:jc w:val="both"/>
              <w:rPr>
                <w:rFonts w:ascii="Arial" w:hAnsi="Arial" w:cs="Arial"/>
                <w:sz w:val="22"/>
                <w:szCs w:val="22"/>
              </w:rPr>
            </w:pPr>
          </w:p>
        </w:tc>
      </w:tr>
      <w:tr w:rsidR="00012D53" w:rsidRPr="00E211E3" w14:paraId="4EC335DC" w14:textId="77777777" w:rsidTr="00840599">
        <w:tc>
          <w:tcPr>
            <w:tcW w:w="10485" w:type="dxa"/>
            <w:gridSpan w:val="3"/>
            <w:shd w:val="clear" w:color="auto" w:fill="149B55"/>
          </w:tcPr>
          <w:p w14:paraId="03938E35" w14:textId="56A2C7A6" w:rsidR="00012D53" w:rsidRPr="00E211E3" w:rsidRDefault="00012D53" w:rsidP="00840599">
            <w:pPr>
              <w:numPr>
                <w:ilvl w:val="0"/>
                <w:numId w:val="23"/>
              </w:numPr>
              <w:ind w:left="426"/>
              <w:jc w:val="both"/>
              <w:rPr>
                <w:rFonts w:ascii="Arial" w:hAnsi="Arial" w:cs="Arial"/>
                <w:b/>
                <w:bCs/>
                <w:color w:val="FFFFFF" w:themeColor="background1"/>
                <w:sz w:val="22"/>
                <w:szCs w:val="22"/>
              </w:rPr>
            </w:pPr>
            <w:r w:rsidRPr="00E211E3">
              <w:rPr>
                <w:rFonts w:ascii="Arial" w:hAnsi="Arial" w:cs="Arial"/>
                <w:b/>
                <w:bCs/>
                <w:color w:val="FFFFFF" w:themeColor="background1"/>
                <w:sz w:val="22"/>
                <w:szCs w:val="22"/>
              </w:rPr>
              <w:t>INDICAÇÃO E ASSINATURA DA EQUIPE DE PLANEJAMENTO RESPONSÁVEL PELA CONFECÇÃO DO PRESENTE TERM</w:t>
            </w:r>
            <w:r w:rsidR="00840599" w:rsidRPr="00E211E3">
              <w:rPr>
                <w:rFonts w:ascii="Arial" w:hAnsi="Arial" w:cs="Arial"/>
                <w:b/>
                <w:bCs/>
                <w:color w:val="FFFFFF" w:themeColor="background1"/>
                <w:sz w:val="22"/>
                <w:szCs w:val="22"/>
              </w:rPr>
              <w:t>O</w:t>
            </w:r>
          </w:p>
        </w:tc>
      </w:tr>
      <w:tr w:rsidR="00840599" w:rsidRPr="00E211E3" w14:paraId="0A914F15" w14:textId="04C79056" w:rsidTr="00840599">
        <w:tc>
          <w:tcPr>
            <w:tcW w:w="3397" w:type="dxa"/>
            <w:shd w:val="clear" w:color="auto" w:fill="auto"/>
          </w:tcPr>
          <w:p w14:paraId="66438F35" w14:textId="21BB22FE" w:rsidR="00840599" w:rsidRPr="00E211E3" w:rsidRDefault="00840599" w:rsidP="00840599">
            <w:pPr>
              <w:ind w:hanging="2"/>
              <w:rPr>
                <w:rFonts w:ascii="Arial" w:hAnsi="Arial" w:cs="Arial"/>
                <w:sz w:val="22"/>
                <w:szCs w:val="22"/>
              </w:rPr>
            </w:pPr>
            <w:r w:rsidRPr="00E211E3">
              <w:rPr>
                <w:rFonts w:ascii="Arial" w:hAnsi="Arial" w:cs="Arial"/>
                <w:sz w:val="22"/>
                <w:szCs w:val="22"/>
              </w:rPr>
              <w:t xml:space="preserve">Nome: </w:t>
            </w:r>
            <w:r w:rsidR="00493A81">
              <w:rPr>
                <w:rFonts w:ascii="Arial" w:hAnsi="Arial" w:cs="Arial"/>
                <w:sz w:val="22"/>
                <w:szCs w:val="22"/>
              </w:rPr>
              <w:t xml:space="preserve">Evandro José </w:t>
            </w:r>
            <w:proofErr w:type="spellStart"/>
            <w:r w:rsidR="00493A81">
              <w:rPr>
                <w:rFonts w:ascii="Arial" w:hAnsi="Arial" w:cs="Arial"/>
                <w:sz w:val="22"/>
                <w:szCs w:val="22"/>
              </w:rPr>
              <w:t>Fuechter</w:t>
            </w:r>
            <w:proofErr w:type="spellEnd"/>
          </w:p>
          <w:p w14:paraId="48D9CCB4" w14:textId="6E3A4B5B" w:rsidR="00840599" w:rsidRPr="00E211E3" w:rsidRDefault="00840599" w:rsidP="00840599">
            <w:pPr>
              <w:ind w:hanging="2"/>
              <w:rPr>
                <w:rFonts w:ascii="Arial" w:hAnsi="Arial" w:cs="Arial"/>
                <w:sz w:val="22"/>
                <w:szCs w:val="22"/>
              </w:rPr>
            </w:pPr>
            <w:r w:rsidRPr="00E211E3">
              <w:rPr>
                <w:rFonts w:ascii="Arial" w:hAnsi="Arial" w:cs="Arial"/>
                <w:sz w:val="22"/>
                <w:szCs w:val="22"/>
              </w:rPr>
              <w:t>Matrícula:</w:t>
            </w:r>
            <w:r w:rsidR="00493A81">
              <w:rPr>
                <w:rFonts w:ascii="Arial" w:hAnsi="Arial" w:cs="Arial"/>
                <w:sz w:val="22"/>
                <w:szCs w:val="22"/>
              </w:rPr>
              <w:t xml:space="preserve"> 966842-6</w:t>
            </w:r>
          </w:p>
          <w:p w14:paraId="668EF72C" w14:textId="5983D26B" w:rsidR="00840599" w:rsidRPr="00E211E3" w:rsidRDefault="00840599" w:rsidP="00840599">
            <w:pPr>
              <w:ind w:hanging="2"/>
              <w:rPr>
                <w:rFonts w:ascii="Arial" w:hAnsi="Arial" w:cs="Arial"/>
                <w:sz w:val="22"/>
                <w:szCs w:val="22"/>
              </w:rPr>
            </w:pPr>
            <w:r w:rsidRPr="00E211E3">
              <w:rPr>
                <w:rFonts w:ascii="Arial" w:hAnsi="Arial" w:cs="Arial"/>
                <w:sz w:val="22"/>
                <w:szCs w:val="22"/>
              </w:rPr>
              <w:t xml:space="preserve">Função: </w:t>
            </w:r>
            <w:r w:rsidR="00493A81">
              <w:rPr>
                <w:rFonts w:ascii="Arial" w:hAnsi="Arial" w:cs="Arial"/>
                <w:sz w:val="22"/>
                <w:szCs w:val="22"/>
              </w:rPr>
              <w:t>Diretor Administrativo do CCT</w:t>
            </w:r>
          </w:p>
          <w:p w14:paraId="57B083B9" w14:textId="318D2F77" w:rsidR="00840599" w:rsidRPr="00E211E3" w:rsidRDefault="00840599" w:rsidP="00840599">
            <w:pPr>
              <w:rPr>
                <w:rFonts w:ascii="Arial" w:hAnsi="Arial" w:cs="Arial"/>
                <w:sz w:val="22"/>
                <w:szCs w:val="22"/>
              </w:rPr>
            </w:pPr>
            <w:r w:rsidRPr="00E211E3">
              <w:rPr>
                <w:rFonts w:ascii="Arial" w:hAnsi="Arial" w:cs="Arial"/>
                <w:i/>
                <w:iCs/>
                <w:sz w:val="22"/>
                <w:szCs w:val="22"/>
              </w:rPr>
              <w:t>Assinado Digitalmente</w:t>
            </w:r>
          </w:p>
        </w:tc>
        <w:tc>
          <w:tcPr>
            <w:tcW w:w="3544" w:type="dxa"/>
            <w:tcBorders>
              <w:right w:val="single" w:sz="4" w:space="0" w:color="auto"/>
            </w:tcBorders>
            <w:shd w:val="clear" w:color="auto" w:fill="auto"/>
          </w:tcPr>
          <w:p w14:paraId="50FDA6B9" w14:textId="72FE077C" w:rsidR="00840599" w:rsidRPr="00E211E3" w:rsidRDefault="00840599" w:rsidP="00840599">
            <w:pPr>
              <w:ind w:hanging="2"/>
              <w:rPr>
                <w:rFonts w:ascii="Arial" w:hAnsi="Arial" w:cs="Arial"/>
                <w:sz w:val="22"/>
                <w:szCs w:val="22"/>
              </w:rPr>
            </w:pPr>
            <w:r w:rsidRPr="00E211E3">
              <w:rPr>
                <w:rFonts w:ascii="Arial" w:hAnsi="Arial" w:cs="Arial"/>
                <w:sz w:val="22"/>
                <w:szCs w:val="22"/>
              </w:rPr>
              <w:t>Nome:</w:t>
            </w:r>
            <w:r w:rsidR="00493A81">
              <w:rPr>
                <w:rFonts w:ascii="Arial" w:hAnsi="Arial" w:cs="Arial"/>
                <w:sz w:val="22"/>
                <w:szCs w:val="22"/>
              </w:rPr>
              <w:t xml:space="preserve"> Rubens Crippa Júnior</w:t>
            </w:r>
          </w:p>
          <w:p w14:paraId="5118353F" w14:textId="3ECD6BBE" w:rsidR="00840599" w:rsidRPr="00E211E3" w:rsidRDefault="00840599" w:rsidP="00840599">
            <w:pPr>
              <w:ind w:hanging="2"/>
              <w:rPr>
                <w:rFonts w:ascii="Arial" w:hAnsi="Arial" w:cs="Arial"/>
                <w:sz w:val="22"/>
                <w:szCs w:val="22"/>
              </w:rPr>
            </w:pPr>
            <w:r w:rsidRPr="00E211E3">
              <w:rPr>
                <w:rFonts w:ascii="Arial" w:hAnsi="Arial" w:cs="Arial"/>
                <w:sz w:val="22"/>
                <w:szCs w:val="22"/>
              </w:rPr>
              <w:t>Matrícula:</w:t>
            </w:r>
            <w:r w:rsidR="00493A81">
              <w:rPr>
                <w:rFonts w:ascii="Arial" w:hAnsi="Arial" w:cs="Arial"/>
                <w:sz w:val="22"/>
                <w:szCs w:val="22"/>
              </w:rPr>
              <w:t xml:space="preserve"> 663315-3</w:t>
            </w:r>
          </w:p>
          <w:p w14:paraId="28BF87FB" w14:textId="5405C97C" w:rsidR="00840599" w:rsidRPr="00E211E3" w:rsidRDefault="00840599" w:rsidP="00840599">
            <w:pPr>
              <w:ind w:hanging="2"/>
              <w:rPr>
                <w:rFonts w:ascii="Arial" w:hAnsi="Arial" w:cs="Arial"/>
                <w:sz w:val="22"/>
                <w:szCs w:val="22"/>
              </w:rPr>
            </w:pPr>
            <w:r w:rsidRPr="00E211E3">
              <w:rPr>
                <w:rFonts w:ascii="Arial" w:hAnsi="Arial" w:cs="Arial"/>
                <w:sz w:val="22"/>
                <w:szCs w:val="22"/>
              </w:rPr>
              <w:t xml:space="preserve">Função: </w:t>
            </w:r>
            <w:r w:rsidR="00493A81">
              <w:rPr>
                <w:rFonts w:ascii="Arial" w:hAnsi="Arial" w:cs="Arial"/>
                <w:sz w:val="22"/>
                <w:szCs w:val="22"/>
              </w:rPr>
              <w:t>Coordenador de Compras e Licitações do CCT</w:t>
            </w:r>
          </w:p>
          <w:p w14:paraId="198DCC1E" w14:textId="1062C093" w:rsidR="00840599" w:rsidRPr="00E211E3" w:rsidRDefault="00840599" w:rsidP="00840599">
            <w:pPr>
              <w:rPr>
                <w:rFonts w:ascii="Arial" w:hAnsi="Arial" w:cs="Arial"/>
                <w:sz w:val="22"/>
                <w:szCs w:val="22"/>
              </w:rPr>
            </w:pPr>
            <w:r w:rsidRPr="00E211E3">
              <w:rPr>
                <w:rFonts w:ascii="Arial" w:hAnsi="Arial" w:cs="Arial"/>
                <w:i/>
                <w:iCs/>
                <w:sz w:val="22"/>
                <w:szCs w:val="22"/>
              </w:rPr>
              <w:t>Assinado Digitalmente</w:t>
            </w:r>
          </w:p>
          <w:p w14:paraId="3608CC45" w14:textId="31F61203" w:rsidR="00840599" w:rsidRPr="00E211E3" w:rsidRDefault="00840599" w:rsidP="00840599">
            <w:pPr>
              <w:ind w:left="196"/>
              <w:jc w:val="both"/>
              <w:rPr>
                <w:rFonts w:ascii="Arial" w:hAnsi="Arial" w:cs="Arial"/>
                <w:sz w:val="22"/>
                <w:szCs w:val="22"/>
              </w:rPr>
            </w:pPr>
          </w:p>
        </w:tc>
        <w:tc>
          <w:tcPr>
            <w:tcW w:w="3544" w:type="dxa"/>
            <w:tcBorders>
              <w:left w:val="single" w:sz="4" w:space="0" w:color="auto"/>
            </w:tcBorders>
            <w:shd w:val="clear" w:color="auto" w:fill="auto"/>
          </w:tcPr>
          <w:p w14:paraId="3DA72D11" w14:textId="0A5855C9" w:rsidR="00840599" w:rsidRPr="00E211E3" w:rsidRDefault="00840599" w:rsidP="00840599">
            <w:pPr>
              <w:ind w:hanging="2"/>
              <w:rPr>
                <w:rFonts w:ascii="Arial" w:hAnsi="Arial" w:cs="Arial"/>
                <w:sz w:val="22"/>
                <w:szCs w:val="22"/>
              </w:rPr>
            </w:pPr>
            <w:r w:rsidRPr="00E211E3">
              <w:rPr>
                <w:rFonts w:ascii="Arial" w:hAnsi="Arial" w:cs="Arial"/>
                <w:sz w:val="22"/>
                <w:szCs w:val="22"/>
              </w:rPr>
              <w:t>Nome:</w:t>
            </w:r>
            <w:r w:rsidR="00493A81">
              <w:rPr>
                <w:rFonts w:ascii="Arial" w:hAnsi="Arial" w:cs="Arial"/>
                <w:sz w:val="22"/>
                <w:szCs w:val="22"/>
              </w:rPr>
              <w:t xml:space="preserve"> </w:t>
            </w:r>
            <w:r w:rsidR="00303360">
              <w:rPr>
                <w:rFonts w:ascii="Arial" w:hAnsi="Arial" w:cs="Arial"/>
                <w:sz w:val="22"/>
                <w:szCs w:val="22"/>
              </w:rPr>
              <w:t>Roberto Pacheco</w:t>
            </w:r>
          </w:p>
          <w:p w14:paraId="5178AE15" w14:textId="118D0ADA" w:rsidR="00840599" w:rsidRPr="00E211E3" w:rsidRDefault="00840599" w:rsidP="00840599">
            <w:pPr>
              <w:ind w:hanging="2"/>
              <w:rPr>
                <w:rFonts w:ascii="Arial" w:hAnsi="Arial" w:cs="Arial"/>
                <w:sz w:val="22"/>
                <w:szCs w:val="22"/>
              </w:rPr>
            </w:pPr>
            <w:r w:rsidRPr="00E211E3">
              <w:rPr>
                <w:rFonts w:ascii="Arial" w:hAnsi="Arial" w:cs="Arial"/>
                <w:sz w:val="22"/>
                <w:szCs w:val="22"/>
              </w:rPr>
              <w:t>Matrícula:</w:t>
            </w:r>
            <w:r w:rsidR="00493A81">
              <w:rPr>
                <w:rFonts w:ascii="Arial" w:hAnsi="Arial" w:cs="Arial"/>
                <w:sz w:val="22"/>
                <w:szCs w:val="22"/>
              </w:rPr>
              <w:t xml:space="preserve"> </w:t>
            </w:r>
            <w:r w:rsidR="00303360">
              <w:rPr>
                <w:rFonts w:ascii="Arial" w:hAnsi="Arial" w:cs="Arial"/>
                <w:sz w:val="22"/>
                <w:szCs w:val="22"/>
              </w:rPr>
              <w:t>286609-9-01</w:t>
            </w:r>
          </w:p>
          <w:p w14:paraId="1DBB2B5B" w14:textId="3D44C4F3" w:rsidR="00840599" w:rsidRPr="00E211E3" w:rsidRDefault="00840599" w:rsidP="00840599">
            <w:pPr>
              <w:ind w:hanging="2"/>
              <w:rPr>
                <w:rFonts w:ascii="Arial" w:hAnsi="Arial" w:cs="Arial"/>
                <w:sz w:val="22"/>
                <w:szCs w:val="22"/>
              </w:rPr>
            </w:pPr>
            <w:r w:rsidRPr="00E211E3">
              <w:rPr>
                <w:rFonts w:ascii="Arial" w:hAnsi="Arial" w:cs="Arial"/>
                <w:sz w:val="22"/>
                <w:szCs w:val="22"/>
              </w:rPr>
              <w:t xml:space="preserve">Função: </w:t>
            </w:r>
            <w:r w:rsidR="00303360">
              <w:rPr>
                <w:rFonts w:ascii="Arial" w:hAnsi="Arial" w:cs="Arial"/>
                <w:sz w:val="22"/>
                <w:szCs w:val="22"/>
              </w:rPr>
              <w:t>Chefe do Setor de Serviços Gerais</w:t>
            </w:r>
            <w:r w:rsidR="00493A81">
              <w:rPr>
                <w:rFonts w:ascii="Arial" w:hAnsi="Arial" w:cs="Arial"/>
                <w:sz w:val="22"/>
                <w:szCs w:val="22"/>
              </w:rPr>
              <w:t xml:space="preserve"> do CCT</w:t>
            </w:r>
          </w:p>
          <w:p w14:paraId="307AFFBA" w14:textId="77777777" w:rsidR="00840599" w:rsidRPr="00E211E3" w:rsidRDefault="00840599" w:rsidP="00840599">
            <w:pPr>
              <w:rPr>
                <w:rFonts w:ascii="Arial" w:hAnsi="Arial" w:cs="Arial"/>
                <w:sz w:val="22"/>
                <w:szCs w:val="22"/>
              </w:rPr>
            </w:pPr>
            <w:r w:rsidRPr="00E211E3">
              <w:rPr>
                <w:rFonts w:ascii="Arial" w:hAnsi="Arial" w:cs="Arial"/>
                <w:i/>
                <w:iCs/>
                <w:sz w:val="22"/>
                <w:szCs w:val="22"/>
              </w:rPr>
              <w:t>Assinado Digitalmente</w:t>
            </w:r>
          </w:p>
          <w:p w14:paraId="76F8EB83" w14:textId="77777777" w:rsidR="00840599" w:rsidRPr="00E211E3" w:rsidRDefault="00840599" w:rsidP="00840599">
            <w:pPr>
              <w:jc w:val="both"/>
              <w:rPr>
                <w:rFonts w:ascii="Arial" w:hAnsi="Arial" w:cs="Arial"/>
                <w:sz w:val="22"/>
                <w:szCs w:val="22"/>
              </w:rPr>
            </w:pPr>
          </w:p>
        </w:tc>
      </w:tr>
      <w:tr w:rsidR="00D27685" w:rsidRPr="00E211E3" w14:paraId="77B3F88D" w14:textId="77777777" w:rsidTr="00840599">
        <w:tc>
          <w:tcPr>
            <w:tcW w:w="10485" w:type="dxa"/>
            <w:gridSpan w:val="3"/>
            <w:shd w:val="clear" w:color="auto" w:fill="149B55"/>
          </w:tcPr>
          <w:p w14:paraId="1139F68B" w14:textId="7BD9865F" w:rsidR="00D27685" w:rsidRPr="00E211E3" w:rsidRDefault="00D27685" w:rsidP="00840599">
            <w:pPr>
              <w:numPr>
                <w:ilvl w:val="0"/>
                <w:numId w:val="23"/>
              </w:numPr>
              <w:ind w:left="426"/>
              <w:jc w:val="both"/>
              <w:rPr>
                <w:rFonts w:ascii="Arial" w:hAnsi="Arial" w:cs="Arial"/>
                <w:sz w:val="22"/>
                <w:szCs w:val="22"/>
              </w:rPr>
            </w:pPr>
            <w:r w:rsidRPr="00E211E3">
              <w:rPr>
                <w:rFonts w:ascii="Arial" w:hAnsi="Arial" w:cs="Arial"/>
                <w:b/>
                <w:bCs/>
                <w:color w:val="FFFFFF" w:themeColor="background1"/>
                <w:sz w:val="22"/>
                <w:szCs w:val="22"/>
              </w:rPr>
              <w:t>APROVAÇÃO DO TERMO DE REFERÊNCIA</w:t>
            </w:r>
          </w:p>
        </w:tc>
      </w:tr>
      <w:tr w:rsidR="00D27685" w:rsidRPr="00E211E3" w14:paraId="0BDB3B85" w14:textId="77777777" w:rsidTr="00840599">
        <w:tc>
          <w:tcPr>
            <w:tcW w:w="10485" w:type="dxa"/>
            <w:gridSpan w:val="3"/>
            <w:shd w:val="clear" w:color="auto" w:fill="FFFFFF" w:themeFill="background1"/>
          </w:tcPr>
          <w:p w14:paraId="24998341" w14:textId="77777777" w:rsidR="00D27685" w:rsidRPr="00E211E3" w:rsidRDefault="00D27685" w:rsidP="00840599">
            <w:pPr>
              <w:jc w:val="both"/>
              <w:rPr>
                <w:rFonts w:ascii="Arial" w:hAnsi="Arial" w:cs="Arial"/>
                <w:sz w:val="22"/>
                <w:szCs w:val="22"/>
              </w:rPr>
            </w:pPr>
          </w:p>
          <w:p w14:paraId="752385D0" w14:textId="270565D7" w:rsidR="00D27685" w:rsidRPr="00E211E3" w:rsidRDefault="00D27685" w:rsidP="00840599">
            <w:pPr>
              <w:jc w:val="both"/>
              <w:rPr>
                <w:rFonts w:ascii="Arial" w:hAnsi="Arial" w:cs="Arial"/>
                <w:sz w:val="22"/>
                <w:szCs w:val="22"/>
              </w:rPr>
            </w:pPr>
            <w:r w:rsidRPr="00E211E3">
              <w:rPr>
                <w:rFonts w:ascii="Arial" w:hAnsi="Arial" w:cs="Arial"/>
                <w:b/>
                <w:bCs/>
                <w:sz w:val="22"/>
                <w:szCs w:val="22"/>
              </w:rPr>
              <w:t>APROVO</w:t>
            </w:r>
            <w:r w:rsidRPr="00E211E3">
              <w:rPr>
                <w:rFonts w:ascii="Arial" w:hAnsi="Arial" w:cs="Arial"/>
                <w:sz w:val="22"/>
                <w:szCs w:val="22"/>
              </w:rPr>
              <w:t xml:space="preserve"> O Termo de referência e a realização de processo licitatório conforme acima especificado, por intermédio </w:t>
            </w:r>
            <w:sdt>
              <w:sdtPr>
                <w:rPr>
                  <w:rFonts w:ascii="Arial" w:hAnsi="Arial" w:cs="Arial"/>
                  <w:sz w:val="22"/>
                  <w:szCs w:val="22"/>
                  <w:highlight w:val="yellow"/>
                </w:rPr>
                <w:alias w:val="Centro Licitante"/>
                <w:tag w:val="Centro Licitante"/>
                <w:id w:val="-1774935771"/>
                <w:placeholder>
                  <w:docPart w:val="3B0156520DA1439E97956AD2AA0CF69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93A81">
                  <w:rPr>
                    <w:rFonts w:ascii="Arial" w:hAnsi="Arial" w:cs="Arial"/>
                    <w:sz w:val="22"/>
                    <w:szCs w:val="22"/>
                    <w:highlight w:val="yellow"/>
                  </w:rPr>
                  <w:t>do Centro de Ciências Tecnológicas</w:t>
                </w:r>
              </w:sdtContent>
            </w:sdt>
            <w:r w:rsidRPr="00E211E3">
              <w:rPr>
                <w:rFonts w:ascii="Arial" w:hAnsi="Arial" w:cs="Arial"/>
                <w:sz w:val="22"/>
                <w:szCs w:val="22"/>
                <w:highlight w:val="yellow"/>
              </w:rPr>
              <w:t>.</w:t>
            </w:r>
          </w:p>
          <w:p w14:paraId="6878BD49" w14:textId="77777777" w:rsidR="00D27685" w:rsidRPr="00E211E3" w:rsidRDefault="00D27685" w:rsidP="00840599">
            <w:pPr>
              <w:jc w:val="center"/>
              <w:rPr>
                <w:rFonts w:ascii="Arial" w:hAnsi="Arial" w:cs="Arial"/>
                <w:b/>
                <w:sz w:val="22"/>
                <w:szCs w:val="22"/>
              </w:rPr>
            </w:pPr>
          </w:p>
          <w:p w14:paraId="7B02990B" w14:textId="06944DEB" w:rsidR="00D27685" w:rsidRPr="00E211E3" w:rsidRDefault="00493A81" w:rsidP="00840599">
            <w:pPr>
              <w:pStyle w:val="Ttulo4"/>
              <w:jc w:val="center"/>
              <w:rPr>
                <w:rFonts w:ascii="Arial" w:hAnsi="Arial" w:cs="Arial"/>
                <w:b/>
                <w:bCs/>
                <w:i w:val="0"/>
                <w:iCs w:val="0"/>
                <w:color w:val="auto"/>
                <w:sz w:val="22"/>
                <w:szCs w:val="22"/>
              </w:rPr>
            </w:pPr>
            <w:r>
              <w:rPr>
                <w:rFonts w:ascii="Arial" w:hAnsi="Arial" w:cs="Arial"/>
                <w:b/>
                <w:bCs/>
                <w:i w:val="0"/>
                <w:iCs w:val="0"/>
                <w:color w:val="auto"/>
                <w:sz w:val="22"/>
                <w:szCs w:val="22"/>
              </w:rPr>
              <w:t>JOSÉ FERNANDO FRAGALLI</w:t>
            </w:r>
          </w:p>
          <w:p w14:paraId="47EDE0F0" w14:textId="77BD7198" w:rsidR="00D27685" w:rsidRPr="00E211E3" w:rsidRDefault="00D27685" w:rsidP="00840599">
            <w:pPr>
              <w:tabs>
                <w:tab w:val="left" w:pos="709"/>
              </w:tabs>
              <w:jc w:val="center"/>
              <w:rPr>
                <w:rFonts w:ascii="Arial" w:hAnsi="Arial" w:cs="Arial"/>
                <w:b/>
                <w:bCs/>
                <w:color w:val="FFFFFF" w:themeColor="background1"/>
                <w:sz w:val="22"/>
                <w:szCs w:val="22"/>
              </w:rPr>
            </w:pPr>
            <w:r w:rsidRPr="00E211E3">
              <w:rPr>
                <w:rFonts w:ascii="Arial" w:hAnsi="Arial" w:cs="Arial"/>
                <w:b/>
                <w:sz w:val="22"/>
                <w:szCs w:val="22"/>
              </w:rPr>
              <w:t>REITOR DA FUNDAÇÃO UNIVERSIDADE DO ESTADO DE SANTA CATARINA</w:t>
            </w:r>
          </w:p>
        </w:tc>
      </w:tr>
    </w:tbl>
    <w:p w14:paraId="1CAB6BBE" w14:textId="77777777" w:rsidR="00011481" w:rsidRPr="00E211E3" w:rsidRDefault="00011481" w:rsidP="00011481">
      <w:pPr>
        <w:pStyle w:val="Ttulo1"/>
        <w:sectPr w:rsidR="00011481" w:rsidRPr="00E211E3" w:rsidSect="001B7589">
          <w:headerReference w:type="default" r:id="rId9"/>
          <w:footerReference w:type="default" r:id="rId10"/>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75A16379" w14:textId="4B720BE6" w:rsidR="00011481" w:rsidRPr="00E211E3" w:rsidRDefault="00011481" w:rsidP="00011481">
      <w:pPr>
        <w:rPr>
          <w:rFonts w:ascii="Arial" w:hAnsi="Arial" w:cs="Arial"/>
          <w:sz w:val="22"/>
          <w:szCs w:val="22"/>
        </w:rPr>
      </w:pPr>
    </w:p>
    <w:p w14:paraId="713F429B" w14:textId="22EB1C29" w:rsidR="00011481" w:rsidRPr="00E211E3" w:rsidRDefault="00011481" w:rsidP="00011481">
      <w:pPr>
        <w:rPr>
          <w:rFonts w:ascii="Arial" w:hAnsi="Arial" w:cs="Arial"/>
          <w:i/>
          <w:sz w:val="22"/>
          <w:szCs w:val="22"/>
        </w:rPr>
      </w:pPr>
    </w:p>
    <w:p w14:paraId="30A42172" w14:textId="23A3D002" w:rsidR="00011481" w:rsidRPr="00E211E3" w:rsidRDefault="00011481" w:rsidP="00011481">
      <w:pPr>
        <w:rPr>
          <w:rFonts w:ascii="Arial" w:hAnsi="Arial" w:cs="Arial"/>
          <w:i/>
          <w:sz w:val="22"/>
          <w:szCs w:val="22"/>
        </w:rPr>
      </w:pPr>
    </w:p>
    <w:p w14:paraId="28349A58" w14:textId="77777777" w:rsidR="00011481" w:rsidRPr="00E211E3" w:rsidRDefault="00011481" w:rsidP="00012D53">
      <w:pPr>
        <w:rPr>
          <w:rFonts w:ascii="Arial" w:hAnsi="Arial" w:cs="Arial"/>
          <w:sz w:val="22"/>
          <w:szCs w:val="22"/>
        </w:rPr>
      </w:pPr>
    </w:p>
    <w:sectPr w:rsidR="00011481" w:rsidRPr="00E211E3" w:rsidSect="00011481">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0EC7" w14:textId="77777777" w:rsidR="00C917D3" w:rsidRDefault="00C917D3">
      <w:r>
        <w:separator/>
      </w:r>
    </w:p>
  </w:endnote>
  <w:endnote w:type="continuationSeparator" w:id="0">
    <w:p w14:paraId="3EF5FC48" w14:textId="77777777" w:rsidR="00C917D3" w:rsidRDefault="00C9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E86" w14:textId="77777777" w:rsidR="00EF44A4" w:rsidRDefault="00EF44A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792F" w14:textId="77777777" w:rsidR="00C917D3" w:rsidRDefault="00C917D3">
      <w:r>
        <w:separator/>
      </w:r>
    </w:p>
  </w:footnote>
  <w:footnote w:type="continuationSeparator" w:id="0">
    <w:p w14:paraId="16B1A0DD" w14:textId="77777777" w:rsidR="00C917D3" w:rsidRDefault="00C91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F1B" w14:textId="43AE9872" w:rsidR="001B7589" w:rsidRPr="000B479B" w:rsidRDefault="00DA79AF"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F44A4" w:rsidRDefault="00EF44A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0"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1"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3"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4"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5"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6"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17"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19"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1"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3"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27"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29"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0"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2"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33"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16"/>
  </w:num>
  <w:num w:numId="3">
    <w:abstractNumId w:val="20"/>
  </w:num>
  <w:num w:numId="4">
    <w:abstractNumId w:val="31"/>
  </w:num>
  <w:num w:numId="5">
    <w:abstractNumId w:val="10"/>
  </w:num>
  <w:num w:numId="6">
    <w:abstractNumId w:val="12"/>
  </w:num>
  <w:num w:numId="7">
    <w:abstractNumId w:val="18"/>
  </w:num>
  <w:num w:numId="8">
    <w:abstractNumId w:val="15"/>
  </w:num>
  <w:num w:numId="9">
    <w:abstractNumId w:val="1"/>
  </w:num>
  <w:num w:numId="10">
    <w:abstractNumId w:val="26"/>
  </w:num>
  <w:num w:numId="11">
    <w:abstractNumId w:val="0"/>
  </w:num>
  <w:num w:numId="12">
    <w:abstractNumId w:val="29"/>
  </w:num>
  <w:num w:numId="13">
    <w:abstractNumId w:val="28"/>
  </w:num>
  <w:num w:numId="14">
    <w:abstractNumId w:val="33"/>
  </w:num>
  <w:num w:numId="15">
    <w:abstractNumId w:val="27"/>
  </w:num>
  <w:num w:numId="16">
    <w:abstractNumId w:val="11"/>
  </w:num>
  <w:num w:numId="17">
    <w:abstractNumId w:val="21"/>
  </w:num>
  <w:num w:numId="18">
    <w:abstractNumId w:val="17"/>
  </w:num>
  <w:num w:numId="19">
    <w:abstractNumId w:val="3"/>
  </w:num>
  <w:num w:numId="20">
    <w:abstractNumId w:val="14"/>
  </w:num>
  <w:num w:numId="21">
    <w:abstractNumId w:val="13"/>
  </w:num>
  <w:num w:numId="22">
    <w:abstractNumId w:val="9"/>
  </w:num>
  <w:num w:numId="23">
    <w:abstractNumId w:val="23"/>
  </w:num>
  <w:num w:numId="24">
    <w:abstractNumId w:val="7"/>
  </w:num>
  <w:num w:numId="25">
    <w:abstractNumId w:val="4"/>
  </w:num>
  <w:num w:numId="26">
    <w:abstractNumId w:val="19"/>
  </w:num>
  <w:num w:numId="27">
    <w:abstractNumId w:val="6"/>
  </w:num>
  <w:num w:numId="28">
    <w:abstractNumId w:val="22"/>
  </w:num>
  <w:num w:numId="29">
    <w:abstractNumId w:val="5"/>
  </w:num>
  <w:num w:numId="30">
    <w:abstractNumId w:val="2"/>
  </w:num>
  <w:num w:numId="31">
    <w:abstractNumId w:val="24"/>
  </w:num>
  <w:num w:numId="32">
    <w:abstractNumId w:val="25"/>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447C"/>
    <w:rsid w:val="0000713E"/>
    <w:rsid w:val="00011481"/>
    <w:rsid w:val="00012D53"/>
    <w:rsid w:val="00054390"/>
    <w:rsid w:val="00070BD7"/>
    <w:rsid w:val="00071669"/>
    <w:rsid w:val="000B1AE5"/>
    <w:rsid w:val="000D3535"/>
    <w:rsid w:val="000E1A35"/>
    <w:rsid w:val="000F3E60"/>
    <w:rsid w:val="0014500F"/>
    <w:rsid w:val="00160C9C"/>
    <w:rsid w:val="0017024D"/>
    <w:rsid w:val="001750DE"/>
    <w:rsid w:val="00193748"/>
    <w:rsid w:val="001B7589"/>
    <w:rsid w:val="001B795B"/>
    <w:rsid w:val="001C04F4"/>
    <w:rsid w:val="001C0C88"/>
    <w:rsid w:val="001C7244"/>
    <w:rsid w:val="001E7EA4"/>
    <w:rsid w:val="00201B58"/>
    <w:rsid w:val="002564EB"/>
    <w:rsid w:val="00256E9D"/>
    <w:rsid w:val="002B05EC"/>
    <w:rsid w:val="002C2F49"/>
    <w:rsid w:val="00302DE4"/>
    <w:rsid w:val="00303360"/>
    <w:rsid w:val="003108EB"/>
    <w:rsid w:val="00363F0B"/>
    <w:rsid w:val="00365DAF"/>
    <w:rsid w:val="0038154E"/>
    <w:rsid w:val="003C3493"/>
    <w:rsid w:val="003D098B"/>
    <w:rsid w:val="003E3DCD"/>
    <w:rsid w:val="004249A5"/>
    <w:rsid w:val="00430061"/>
    <w:rsid w:val="004302A5"/>
    <w:rsid w:val="004375A4"/>
    <w:rsid w:val="00442FAA"/>
    <w:rsid w:val="00445BB8"/>
    <w:rsid w:val="0047173F"/>
    <w:rsid w:val="004742FB"/>
    <w:rsid w:val="00480AF6"/>
    <w:rsid w:val="00493A81"/>
    <w:rsid w:val="004B42B2"/>
    <w:rsid w:val="004B7FA8"/>
    <w:rsid w:val="004E3841"/>
    <w:rsid w:val="004F5AD1"/>
    <w:rsid w:val="00501D6D"/>
    <w:rsid w:val="00504A1A"/>
    <w:rsid w:val="005260FF"/>
    <w:rsid w:val="00541788"/>
    <w:rsid w:val="00556DB0"/>
    <w:rsid w:val="00565B78"/>
    <w:rsid w:val="005A4EE4"/>
    <w:rsid w:val="005B1289"/>
    <w:rsid w:val="005B4C6F"/>
    <w:rsid w:val="005C01C2"/>
    <w:rsid w:val="0060166E"/>
    <w:rsid w:val="00622342"/>
    <w:rsid w:val="00640474"/>
    <w:rsid w:val="00642DF0"/>
    <w:rsid w:val="00656753"/>
    <w:rsid w:val="00672C31"/>
    <w:rsid w:val="00682549"/>
    <w:rsid w:val="00696EED"/>
    <w:rsid w:val="006A0612"/>
    <w:rsid w:val="006B12EB"/>
    <w:rsid w:val="006B33D6"/>
    <w:rsid w:val="006E5F8F"/>
    <w:rsid w:val="006F00E5"/>
    <w:rsid w:val="00711D20"/>
    <w:rsid w:val="00715793"/>
    <w:rsid w:val="00715A69"/>
    <w:rsid w:val="00736B90"/>
    <w:rsid w:val="007462EC"/>
    <w:rsid w:val="007575FC"/>
    <w:rsid w:val="00762895"/>
    <w:rsid w:val="0077173A"/>
    <w:rsid w:val="00771B82"/>
    <w:rsid w:val="007A02B3"/>
    <w:rsid w:val="007D4FDC"/>
    <w:rsid w:val="00812D08"/>
    <w:rsid w:val="00825569"/>
    <w:rsid w:val="0083138B"/>
    <w:rsid w:val="00840599"/>
    <w:rsid w:val="00853965"/>
    <w:rsid w:val="00880260"/>
    <w:rsid w:val="00887B41"/>
    <w:rsid w:val="008A1BD6"/>
    <w:rsid w:val="008A59C5"/>
    <w:rsid w:val="008B5568"/>
    <w:rsid w:val="008C28CC"/>
    <w:rsid w:val="008F02DA"/>
    <w:rsid w:val="008F7FC7"/>
    <w:rsid w:val="009041C0"/>
    <w:rsid w:val="0090623D"/>
    <w:rsid w:val="00916CC2"/>
    <w:rsid w:val="00952F7E"/>
    <w:rsid w:val="009856BD"/>
    <w:rsid w:val="00990579"/>
    <w:rsid w:val="009B6002"/>
    <w:rsid w:val="009C2EB8"/>
    <w:rsid w:val="009C2F06"/>
    <w:rsid w:val="009D362C"/>
    <w:rsid w:val="009E4E31"/>
    <w:rsid w:val="00A17245"/>
    <w:rsid w:val="00A47EA8"/>
    <w:rsid w:val="00A649F5"/>
    <w:rsid w:val="00A65C90"/>
    <w:rsid w:val="00AD1476"/>
    <w:rsid w:val="00B1508D"/>
    <w:rsid w:val="00B41E2F"/>
    <w:rsid w:val="00B73263"/>
    <w:rsid w:val="00B74E61"/>
    <w:rsid w:val="00BC43FC"/>
    <w:rsid w:val="00BD621A"/>
    <w:rsid w:val="00BD6CFD"/>
    <w:rsid w:val="00BF2510"/>
    <w:rsid w:val="00C01857"/>
    <w:rsid w:val="00C03105"/>
    <w:rsid w:val="00C1061D"/>
    <w:rsid w:val="00C16897"/>
    <w:rsid w:val="00C16C95"/>
    <w:rsid w:val="00C25846"/>
    <w:rsid w:val="00C4756B"/>
    <w:rsid w:val="00C53EAD"/>
    <w:rsid w:val="00C84B8D"/>
    <w:rsid w:val="00C917D3"/>
    <w:rsid w:val="00CB4D42"/>
    <w:rsid w:val="00CC0064"/>
    <w:rsid w:val="00CC20F4"/>
    <w:rsid w:val="00CD252C"/>
    <w:rsid w:val="00CD322F"/>
    <w:rsid w:val="00CF09A4"/>
    <w:rsid w:val="00D05F1E"/>
    <w:rsid w:val="00D24FFA"/>
    <w:rsid w:val="00D27685"/>
    <w:rsid w:val="00D46996"/>
    <w:rsid w:val="00D539A0"/>
    <w:rsid w:val="00D9398D"/>
    <w:rsid w:val="00D958F5"/>
    <w:rsid w:val="00DA79AF"/>
    <w:rsid w:val="00DB78B5"/>
    <w:rsid w:val="00DD6826"/>
    <w:rsid w:val="00DE5EB0"/>
    <w:rsid w:val="00DF2800"/>
    <w:rsid w:val="00E008B4"/>
    <w:rsid w:val="00E15756"/>
    <w:rsid w:val="00E211E3"/>
    <w:rsid w:val="00E6526E"/>
    <w:rsid w:val="00E816F4"/>
    <w:rsid w:val="00E9680E"/>
    <w:rsid w:val="00EB7D5B"/>
    <w:rsid w:val="00EF44A4"/>
    <w:rsid w:val="00F6482C"/>
    <w:rsid w:val="00FA1803"/>
    <w:rsid w:val="00FA2BFF"/>
    <w:rsid w:val="00FC5D1C"/>
    <w:rsid w:val="00FD6854"/>
    <w:rsid w:val="00FE208A"/>
    <w:rsid w:val="00FE74B6"/>
    <w:rsid w:val="00FF0A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34"/>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 w:type="character" w:styleId="MenoPendente">
    <w:name w:val="Unresolved Mention"/>
    <w:basedOn w:val="Fontepargpadro"/>
    <w:uiPriority w:val="99"/>
    <w:semiHidden/>
    <w:unhideWhenUsed/>
    <w:rsid w:val="008F7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afael.martins@udesc.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3B0156520DA1439E97956AD2AA0CF69F"/>
        <w:category>
          <w:name w:val="Geral"/>
          <w:gallery w:val="placeholder"/>
        </w:category>
        <w:types>
          <w:type w:val="bbPlcHdr"/>
        </w:types>
        <w:behaviors>
          <w:behavior w:val="content"/>
        </w:behaviors>
        <w:guid w:val="{E1CE69DB-A3C6-4B2B-AE7F-6C3E405630A2}"/>
      </w:docPartPr>
      <w:docPartBody>
        <w:p w:rsidR="007D1459" w:rsidRDefault="00C758CF" w:rsidP="00C758CF">
          <w:pPr>
            <w:pStyle w:val="3B0156520DA1439E97956AD2AA0CF69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201DAD"/>
    <w:rsid w:val="007D1459"/>
    <w:rsid w:val="00913F73"/>
    <w:rsid w:val="00C758CF"/>
    <w:rsid w:val="00DB32FB"/>
    <w:rsid w:val="00E52594"/>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13F73"/>
  </w:style>
  <w:style w:type="paragraph" w:customStyle="1" w:styleId="704D50EA7A3B4F8D98A17FE56C0EDA82">
    <w:name w:val="704D50EA7A3B4F8D98A17FE56C0EDA82"/>
    <w:rsid w:val="00DB32FB"/>
  </w:style>
  <w:style w:type="paragraph" w:customStyle="1" w:styleId="3B0156520DA1439E97956AD2AA0CF69F">
    <w:name w:val="3B0156520DA1439E97956AD2AA0CF69F"/>
    <w:rsid w:val="00C758CF"/>
  </w:style>
  <w:style w:type="paragraph" w:customStyle="1" w:styleId="DD4E2E15219649109304801A4252E17C">
    <w:name w:val="DD4E2E15219649109304801A4252E17C"/>
    <w:rsid w:val="00913F73"/>
  </w:style>
  <w:style w:type="paragraph" w:customStyle="1" w:styleId="78A9B90924AE4C8AA1BD2AD9382103F2">
    <w:name w:val="78A9B90924AE4C8AA1BD2AD9382103F2"/>
    <w:rsid w:val="00913F73"/>
  </w:style>
  <w:style w:type="paragraph" w:customStyle="1" w:styleId="E575E2BD1C3442D2AC1432DD6A024CC0">
    <w:name w:val="E575E2BD1C3442D2AC1432DD6A024CC0"/>
    <w:rsid w:val="00913F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1F8B2-B6A6-4F1E-AB34-AFCC711D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3570</Words>
  <Characters>19278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22803</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RUBENS CRIPPA JUNIOR</cp:lastModifiedBy>
  <cp:revision>28</cp:revision>
  <cp:lastPrinted>2023-01-27T17:44:00Z</cp:lastPrinted>
  <dcterms:created xsi:type="dcterms:W3CDTF">2024-02-08T19:12:00Z</dcterms:created>
  <dcterms:modified xsi:type="dcterms:W3CDTF">2024-07-12T18:40:00Z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